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1596" w:rsidRDefault="00000000">
      <w:pPr>
        <w:pageBreakBefore/>
        <w:widowControl/>
        <w:spacing w:line="400" w:lineRule="exact"/>
        <w:jc w:val="left"/>
        <w:rPr>
          <w:rFonts w:ascii="仿宋_GB2312" w:hAnsi="仿宋_GB2312" w:cs="仿宋_GB2312" w:hint="eastAsia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附件2</w:t>
      </w:r>
    </w:p>
    <w:p w:rsidR="00DD1596" w:rsidRDefault="00000000">
      <w:pPr>
        <w:widowControl/>
        <w:spacing w:line="400" w:lineRule="exact"/>
        <w:jc w:val="center"/>
        <w:rPr>
          <w:rFonts w:asciiTheme="minorEastAsia" w:eastAsiaTheme="minorEastAsia" w:hAnsiTheme="minorEastAsia" w:cstheme="minorEastAsia" w:hint="eastAsia"/>
          <w:color w:val="000000"/>
          <w:kern w:val="0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Cs w:val="32"/>
        </w:rPr>
        <w:t>2023年度部门整体支出绩效自评表</w:t>
      </w:r>
    </w:p>
    <w:tbl>
      <w:tblPr>
        <w:tblW w:w="9993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953"/>
        <w:gridCol w:w="1256"/>
        <w:gridCol w:w="316"/>
        <w:gridCol w:w="964"/>
        <w:gridCol w:w="1215"/>
        <w:gridCol w:w="888"/>
        <w:gridCol w:w="889"/>
        <w:gridCol w:w="1352"/>
      </w:tblGrid>
      <w:tr w:rsidR="00DD1596">
        <w:trPr>
          <w:trHeight w:val="32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张家川县</w:t>
            </w:r>
            <w:r w:rsidR="005B40FD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农业</w:t>
            </w:r>
            <w:r w:rsidR="00A76157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区划委员会办公室</w:t>
            </w:r>
          </w:p>
        </w:tc>
      </w:tr>
      <w:tr w:rsidR="00DD1596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年度预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算申请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br/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年初</w:t>
            </w:r>
          </w:p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预算数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全年预算数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全年执行数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得分</w:t>
            </w: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632F9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8656.59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632F9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8656.59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632F93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8656.59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10分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</w:t>
            </w: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按收入性质分：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按支出性质分：</w:t>
            </w: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  其中：  一般公共预算：</w:t>
            </w:r>
            <w:r w:rsidR="00632F93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8656.59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其中：基本支出：</w:t>
            </w:r>
            <w:r w:rsidR="00632F93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102.72</w:t>
            </w: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ind w:firstLineChars="400" w:firstLine="784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政府性基金拨款：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ind w:firstLineChars="300" w:firstLine="588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项目支出：</w:t>
            </w:r>
            <w:r w:rsidR="00632F93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8553.87</w:t>
            </w: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纳入专户管理的非税收入拨款：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ind w:firstLineChars="700" w:firstLine="1371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其他资金：</w:t>
            </w:r>
          </w:p>
        </w:tc>
        <w:tc>
          <w:tcPr>
            <w:tcW w:w="43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</w:tr>
      <w:tr w:rsidR="00DD1596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年度总体目标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预期目标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实际完成情况　</w:t>
            </w:r>
          </w:p>
        </w:tc>
      </w:tr>
      <w:tr w:rsidR="00DD1596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完成全年预算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全部完成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绩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标</w:t>
            </w:r>
          </w:p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实际完成值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偏差原因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分析及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改进措施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产出指标</w:t>
            </w:r>
          </w:p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（50分）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数量指标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完成全年预算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100%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100%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质量指标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保障单位运转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正常运行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时效指标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及时性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及时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及时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成本指标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合理、节约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100%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99%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9.9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效益指标</w:t>
            </w:r>
          </w:p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（40分）</w:t>
            </w:r>
          </w:p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经济效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经济发展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确保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社会效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社会发展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确保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生态效</w:t>
            </w:r>
          </w:p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环保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力争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9.9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trHeight w:val="48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可持续影响指标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可持续发展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保障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完成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trHeight w:val="48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服务对象满意度指标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服务对象满意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满意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满意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9.7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D1596" w:rsidRDefault="00DD1596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 w:rsidTr="005B40FD">
        <w:trPr>
          <w:trHeight w:val="270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DD159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D1596">
        <w:trPr>
          <w:trHeight w:val="270"/>
          <w:jc w:val="center"/>
        </w:trPr>
        <w:tc>
          <w:tcPr>
            <w:tcW w:w="6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总分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100分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99.5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596" w:rsidRDefault="0000000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:rsidR="00DD1596" w:rsidRDefault="00DD1596">
      <w:pPr>
        <w:widowControl/>
        <w:spacing w:line="600" w:lineRule="exact"/>
        <w:ind w:firstLine="645"/>
        <w:jc w:val="left"/>
        <w:rPr>
          <w:rFonts w:asciiTheme="minorEastAsia" w:eastAsiaTheme="minorEastAsia" w:hAnsiTheme="minorEastAsia" w:cstheme="minorEastAsia" w:hint="eastAsia"/>
          <w:sz w:val="20"/>
        </w:rPr>
      </w:pPr>
    </w:p>
    <w:sectPr w:rsidR="00DD1596">
      <w:footerReference w:type="even" r:id="rId7"/>
      <w:footerReference w:type="default" r:id="rId8"/>
      <w:pgSz w:w="11907" w:h="16840"/>
      <w:pgMar w:top="2041" w:right="1531" w:bottom="1871" w:left="1531" w:header="851" w:footer="1304" w:gutter="0"/>
      <w:cols w:space="720"/>
      <w:docGrid w:type="linesAndChars" w:linePitch="587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86567" w:rsidRDefault="00386567">
      <w:r>
        <w:separator/>
      </w:r>
    </w:p>
  </w:endnote>
  <w:endnote w:type="continuationSeparator" w:id="0">
    <w:p w:rsidR="00386567" w:rsidRDefault="0038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1596" w:rsidRDefault="00000000">
    <w:pPr>
      <w:pStyle w:val="a4"/>
      <w:framePr w:wrap="around" w:vAnchor="text" w:hAnchor="margin" w:xAlign="outside" w:y="1"/>
      <w:ind w:left="335"/>
      <w:rPr>
        <w:rStyle w:val="a5"/>
        <w:rFonts w:ascii="宋体" w:eastAsia="宋体" w:hAnsi="宋体" w:hint="eastAsia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5"/>
        <w:rFonts w:ascii="宋体" w:eastAsia="宋体" w:hAnsi="宋体"/>
        <w:sz w:val="28"/>
      </w:rPr>
      <w:t>4</w:t>
    </w:r>
    <w:r>
      <w:rPr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>—</w:t>
    </w:r>
  </w:p>
  <w:p w:rsidR="00DD1596" w:rsidRDefault="00DD1596">
    <w:pPr>
      <w:pStyle w:val="a4"/>
      <w:ind w:left="300"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1596" w:rsidRDefault="00000000">
    <w:pPr>
      <w:pStyle w:val="a4"/>
      <w:framePr w:wrap="around" w:vAnchor="text" w:hAnchor="margin" w:xAlign="outside" w:y="1"/>
      <w:ind w:right="335"/>
      <w:rPr>
        <w:rStyle w:val="a5"/>
        <w:rFonts w:ascii="宋体" w:eastAsia="宋体" w:hAnsi="宋体" w:hint="eastAsia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5"/>
        <w:rFonts w:ascii="宋体" w:eastAsia="宋体" w:hAnsi="宋体"/>
        <w:sz w:val="28"/>
      </w:rPr>
      <w:t>3</w:t>
    </w:r>
    <w:r>
      <w:rPr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>—</w:t>
    </w:r>
  </w:p>
  <w:p w:rsidR="00DD1596" w:rsidRDefault="00DD1596">
    <w:pPr>
      <w:pStyle w:val="a4"/>
      <w:ind w:right="360" w:firstLine="360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86567" w:rsidRDefault="00386567">
      <w:r>
        <w:separator/>
      </w:r>
    </w:p>
  </w:footnote>
  <w:footnote w:type="continuationSeparator" w:id="0">
    <w:p w:rsidR="00386567" w:rsidRDefault="00386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zMWY5ZDI4YzY4NDRmOTdjODU5ODIwN2Y1OTE4NTgifQ=="/>
  </w:docVars>
  <w:rsids>
    <w:rsidRoot w:val="0405444A"/>
    <w:rsid w:val="00386567"/>
    <w:rsid w:val="003D0775"/>
    <w:rsid w:val="005B40FD"/>
    <w:rsid w:val="00632F93"/>
    <w:rsid w:val="00765417"/>
    <w:rsid w:val="009B1CB1"/>
    <w:rsid w:val="00A76157"/>
    <w:rsid w:val="00DD1596"/>
    <w:rsid w:val="0405444A"/>
    <w:rsid w:val="0645769D"/>
    <w:rsid w:val="33F32321"/>
    <w:rsid w:val="3CA45EDF"/>
    <w:rsid w:val="479B06F0"/>
    <w:rsid w:val="4D146190"/>
    <w:rsid w:val="59546F1E"/>
    <w:rsid w:val="5FA8056B"/>
    <w:rsid w:val="60AC2428"/>
    <w:rsid w:val="685208F0"/>
    <w:rsid w:val="6B535BC7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C78CF"/>
  <w15:docId w15:val="{82224826-3283-406A-8294-5DE1C9F1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仿宋_GB2312" w:hAnsi="Calibri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before="100" w:beforeAutospacing="1"/>
      <w:ind w:firstLine="420"/>
    </w:pPr>
  </w:style>
  <w:style w:type="paragraph" w:styleId="a3">
    <w:name w:val="Body Text Indent"/>
    <w:basedOn w:val="a"/>
    <w:qFormat/>
    <w:pPr>
      <w:ind w:firstLineChars="200" w:firstLine="632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断舍离</dc:creator>
  <cp:lastModifiedBy>Lenovo</cp:lastModifiedBy>
  <cp:revision>4</cp:revision>
  <cp:lastPrinted>2024-04-07T01:13:00Z</cp:lastPrinted>
  <dcterms:created xsi:type="dcterms:W3CDTF">2023-04-06T02:58:00Z</dcterms:created>
  <dcterms:modified xsi:type="dcterms:W3CDTF">2024-10-11T07:55:00Z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0A31B859F62D46B7A2C590D193C97065_13</vt:lpwstr>
  </property>
</Properties>
</file>