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ind w:left="0" w:leftChars="0" w:firstLine="0" w:firstLineChars="0"/>
        <w:jc w:val="center"/>
        <w:textAlignment w:val="auto"/>
        <w:rPr>
          <w:rFonts w:hint="default" w:ascii="Times New Roman" w:hAnsi="Times New Roman" w:eastAsia="仿宋_GB2312" w:cs="Times New Roman"/>
          <w:b w:val="0"/>
          <w:bCs w:val="0"/>
          <w:color w:val="auto"/>
          <w:kern w:val="2"/>
          <w:sz w:val="32"/>
          <w:szCs w:val="32"/>
          <w:lang w:val="en-US" w:eastAsia="zh-CN" w:bidi="ar-SA"/>
        </w:rPr>
      </w:pPr>
      <w:bookmarkStart w:id="10" w:name="_GoBack"/>
      <w:bookmarkEnd w:id="10"/>
      <w:r>
        <w:rPr>
          <w:rFonts w:hint="eastAsia" w:asciiTheme="majorEastAsia" w:hAnsiTheme="majorEastAsia" w:eastAsiaTheme="majorEastAsia" w:cstheme="majorEastAsia"/>
          <w:b/>
          <w:bCs/>
          <w:color w:val="auto"/>
          <w:kern w:val="2"/>
          <w:sz w:val="44"/>
          <w:szCs w:val="44"/>
          <w:lang w:val="en-US" w:eastAsia="zh-CN" w:bidi="ar-SA"/>
        </w:rPr>
        <w:t>2023年项目支出绩效评价报告</w:t>
      </w:r>
    </w:p>
    <w:p>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基本情况</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(一)项目概况</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2023年度对</w:t>
      </w:r>
      <w:bookmarkStart w:id="0" w:name="OLE_LINK8"/>
      <w:bookmarkStart w:id="1" w:name="OLE_LINK5"/>
      <w:r>
        <w:rPr>
          <w:rFonts w:hint="eastAsia" w:ascii="Times New Roman" w:hAnsi="Times New Roman" w:eastAsia="仿宋_GB2312" w:cs="Times New Roman"/>
          <w:b w:val="0"/>
          <w:bCs w:val="0"/>
          <w:color w:val="auto"/>
          <w:kern w:val="2"/>
          <w:sz w:val="32"/>
          <w:szCs w:val="32"/>
          <w:lang w:val="en-US" w:eastAsia="zh-CN" w:bidi="ar-SA"/>
        </w:rPr>
        <w:t>2023年政策性森林保险项目、2023年古树名木复壮保护项目、张家川县云凤山省级森林公园勘界立标项目、张家川县历史遗留废弃矿山生态修复项目</w:t>
      </w:r>
      <w:bookmarkEnd w:id="0"/>
      <w:r>
        <w:rPr>
          <w:rFonts w:hint="eastAsia" w:ascii="Times New Roman" w:hAnsi="Times New Roman" w:eastAsia="仿宋_GB2312" w:cs="Times New Roman"/>
          <w:b w:val="0"/>
          <w:bCs w:val="0"/>
          <w:color w:val="auto"/>
          <w:kern w:val="2"/>
          <w:sz w:val="32"/>
          <w:szCs w:val="32"/>
          <w:lang w:val="en-US" w:eastAsia="zh-CN" w:bidi="ar-SA"/>
        </w:rPr>
        <w:t>等4个项目开展了部门评价,</w:t>
      </w:r>
      <w:bookmarkEnd w:id="1"/>
      <w:r>
        <w:rPr>
          <w:rFonts w:hint="eastAsia" w:ascii="Times New Roman" w:hAnsi="Times New Roman" w:eastAsia="仿宋_GB2312" w:cs="Times New Roman"/>
          <w:b w:val="0"/>
          <w:bCs w:val="0"/>
          <w:color w:val="auto"/>
          <w:kern w:val="2"/>
          <w:sz w:val="32"/>
          <w:szCs w:val="32"/>
          <w:lang w:val="en-US" w:eastAsia="zh-CN" w:bidi="ar-SA"/>
        </w:rPr>
        <w:t>共涉及资金1661.93万元,占一般公共预算项目支出总额的11.29%。</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(二)项目资金基本情况包括项目资金基本性质、用途和主要内容、涉及范围等。 </w:t>
      </w:r>
    </w:p>
    <w:p>
      <w:pPr>
        <w:pageBreakBefore w:val="0"/>
        <w:numPr>
          <w:ilvl w:val="0"/>
          <w:numId w:val="0"/>
        </w:numPr>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1.2023年政策性森林保险项目全年预算数为2.013万元,执行数为2.013万元,完成预算的100%。项目绩效目标完成情况：是全县公益林安全得到了有效保障，最大限度减少森林因自然灾害有所损失。</w:t>
      </w:r>
    </w:p>
    <w:p>
      <w:pPr>
        <w:pageBreakBefore w:val="0"/>
        <w:numPr>
          <w:ilvl w:val="0"/>
          <w:numId w:val="0"/>
        </w:numPr>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2.2023年古树名木复壮保护项目项目全年预算数为10万元,执行数为9.36万元,完成预算的93.6%。项目绩效目标完成情况：一是通过实施古树名木保护对濒危和病弱古树名木实施保护复壮延长成活时间；二是保护我县林木种质资源等。</w:t>
      </w:r>
    </w:p>
    <w:p>
      <w:pPr>
        <w:pageBreakBefore w:val="0"/>
        <w:numPr>
          <w:ilvl w:val="0"/>
          <w:numId w:val="0"/>
        </w:numPr>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3.张家川县云凤山省级森林公园勘界立标项目全年预算数为20万元,执行数为20万元,完成预算的100%。项目绩效目标完成情况：完成云凤山省级公园整合优化方案及数据库的建立。</w:t>
      </w:r>
      <w:bookmarkStart w:id="2" w:name="OLE_LINK4"/>
    </w:p>
    <w:bookmarkEnd w:id="2"/>
    <w:p>
      <w:pPr>
        <w:keepNext/>
        <w:keepLines/>
        <w:pageBreakBefore w:val="0"/>
        <w:suppressLineNumbers/>
        <w:kinsoku/>
        <w:wordWrap/>
        <w:overflowPunct/>
        <w:topLinePunct w:val="0"/>
        <w:autoSpaceDE/>
        <w:autoSpaceDN/>
        <w:bidi w:val="0"/>
        <w:adjustRightInd/>
        <w:snapToGrid/>
        <w:spacing w:beforeAutospacing="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4.张家川县历史遗留废弃矿山生态修复项目全年预算数为2000万元,执行数为1630.55万元,完成预算的81.53%。项目绩效目标完成情况：涉及公路沿线5乡镇，切实改善天庄公路张家川段沿线地质环境，最大限度对破坏的地形地貌、裸露岩土体、废弃斑块地完成有效恢复，使水源涵养能力不断提高，生态环境得到显著改善。</w:t>
      </w:r>
      <w:r>
        <w:rPr>
          <w:rFonts w:hint="default" w:ascii="Times New Roman" w:hAnsi="Times New Roman" w:eastAsia="仿宋_GB2312" w:cs="Times New Roman"/>
          <w:b w:val="0"/>
          <w:bCs w:val="0"/>
          <w:color w:val="auto"/>
          <w:kern w:val="2"/>
          <w:sz w:val="32"/>
          <w:szCs w:val="32"/>
          <w:lang w:val="en-US" w:eastAsia="zh-CN" w:bidi="ar-SA"/>
        </w:rPr>
        <w:t xml:space="preserve"> </w:t>
      </w:r>
    </w:p>
    <w:p>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绩效评价工作开展情况</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576" w:lineRule="exact"/>
        <w:ind w:leftChars="200" w:firstLine="320" w:firstLineChars="1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(一)绩效评价目的、对象和范围。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1.目的:全面评估项目支出绩效，总结经验教训，为未来类似项目提供参考依据，促进资源的优化配置。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638" w:leftChars="304" w:firstLine="0" w:firstLineChars="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2.对象:</w:t>
      </w:r>
      <w:r>
        <w:rPr>
          <w:rFonts w:hint="eastAsia" w:ascii="Times New Roman" w:hAnsi="Times New Roman" w:eastAsia="仿宋_GB2312" w:cs="Times New Roman"/>
          <w:b w:val="0"/>
          <w:bCs w:val="0"/>
          <w:color w:val="auto"/>
          <w:kern w:val="2"/>
          <w:sz w:val="32"/>
          <w:szCs w:val="32"/>
          <w:lang w:val="en-US" w:eastAsia="zh-CN" w:bidi="ar-SA"/>
        </w:rPr>
        <w:t>个实施项目</w:t>
      </w:r>
      <w:r>
        <w:rPr>
          <w:rFonts w:hint="default" w:ascii="Times New Roman" w:hAnsi="Times New Roman" w:eastAsia="仿宋_GB2312" w:cs="Times New Roman"/>
          <w:b w:val="0"/>
          <w:bCs w:val="0"/>
          <w:color w:val="auto"/>
          <w:kern w:val="2"/>
          <w:sz w:val="32"/>
          <w:szCs w:val="32"/>
          <w:lang w:val="en-US" w:eastAsia="zh-CN" w:bidi="ar-SA"/>
        </w:rPr>
        <w:t>项目全过程及结果。</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638" w:leftChars="304" w:firstLine="0" w:firstLineChars="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3.范围:涵盖项目决策、实施、产出及效益等各个环节。</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 (二)绩效评价原则、评价指标体系、评价方法、评价标准。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1.原则:客观性、公正性、全面性、可操作性。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2.评价指标体系:包括项目决策合理性、过程规范性、产出达标率、效益显著性等维度，具体指标如土建、设备采购合规性、竣工验收合格率、</w:t>
      </w:r>
      <w:r>
        <w:rPr>
          <w:rFonts w:hint="eastAsia" w:ascii="Times New Roman" w:hAnsi="Times New Roman" w:eastAsia="仿宋_GB2312" w:cs="Times New Roman"/>
          <w:b w:val="0"/>
          <w:bCs w:val="0"/>
          <w:color w:val="auto"/>
          <w:kern w:val="2"/>
          <w:sz w:val="32"/>
          <w:szCs w:val="32"/>
          <w:lang w:val="en-US" w:eastAsia="zh-CN" w:bidi="ar-SA"/>
        </w:rPr>
        <w:t>群众</w:t>
      </w:r>
      <w:r>
        <w:rPr>
          <w:rFonts w:hint="default" w:ascii="Times New Roman" w:hAnsi="Times New Roman" w:eastAsia="仿宋_GB2312" w:cs="Times New Roman"/>
          <w:b w:val="0"/>
          <w:bCs w:val="0"/>
          <w:color w:val="auto"/>
          <w:kern w:val="2"/>
          <w:sz w:val="32"/>
          <w:szCs w:val="32"/>
          <w:lang w:val="en-US" w:eastAsia="zh-CN" w:bidi="ar-SA"/>
        </w:rPr>
        <w:t xml:space="preserve">满意度等。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3.评价方法:采用定量分析与定性分析相结合的方法，通过问卷调查、访谈、数据对比等方式收集信息，进行综合评价。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4.评价标准:根据行业标准、历史数据及项目目标设定具体评价标准，确保评价结果的客观性和准确性。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(三)绩效评价工作过程。成立绩效评价工作领导小组，明确职责分工。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638" w:leftChars="304" w:firstLine="0" w:firstLineChars="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制定详细的评价方案，明确评价指标体系、方法及标准。 2</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收集项目相关资料，包括财务、项目资料、使用反馈等。 3</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 xml:space="preserve">实施现场调研、了解项目使用情况及效果。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应用评价方法进行数据分析，形成初步评价意见。 组织专家评审，完善评价报告。</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 三、综合评价情况及评价结论</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对</w:t>
      </w:r>
      <w:bookmarkStart w:id="3" w:name="OLE_LINK14"/>
      <w:r>
        <w:rPr>
          <w:rFonts w:hint="eastAsia" w:ascii="Times New Roman" w:hAnsi="Times New Roman" w:eastAsia="仿宋_GB2312" w:cs="Times New Roman"/>
          <w:b w:val="0"/>
          <w:bCs w:val="0"/>
          <w:color w:val="auto"/>
          <w:kern w:val="2"/>
          <w:sz w:val="32"/>
          <w:szCs w:val="32"/>
          <w:lang w:val="en-US" w:eastAsia="zh-CN" w:bidi="ar-SA"/>
        </w:rPr>
        <w:t>2023年政策性森林保险项目、2023年古树名木复壮保护项目、张家川县云凤山省级森林公园勘界立标项目、张家川县历史遗留废弃矿山生态修复项目</w:t>
      </w:r>
      <w:bookmarkEnd w:id="3"/>
      <w:r>
        <w:rPr>
          <w:rFonts w:hint="eastAsia" w:ascii="Times New Roman" w:hAnsi="Times New Roman" w:eastAsia="仿宋_GB2312" w:cs="Times New Roman"/>
          <w:b w:val="0"/>
          <w:bCs w:val="0"/>
          <w:color w:val="auto"/>
          <w:kern w:val="2"/>
          <w:sz w:val="32"/>
          <w:szCs w:val="32"/>
          <w:lang w:val="en-US" w:eastAsia="zh-CN" w:bidi="ar-SA"/>
        </w:rPr>
        <w:t>等4个项目开展的部门评价,评价结果均为良好。</w:t>
      </w:r>
    </w:p>
    <w:p>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绩效评价指标分析</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576" w:lineRule="exact"/>
        <w:ind w:leftChars="200" w:firstLine="320" w:firstLineChars="1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(一)项目决策情况。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1.项目决策过程科学、民主，充分考虑了</w:t>
      </w:r>
      <w:r>
        <w:rPr>
          <w:rFonts w:hint="eastAsia" w:ascii="Times New Roman" w:hAnsi="Times New Roman" w:eastAsia="仿宋_GB2312" w:cs="Times New Roman"/>
          <w:b w:val="0"/>
          <w:bCs w:val="0"/>
          <w:color w:val="auto"/>
          <w:kern w:val="2"/>
          <w:sz w:val="32"/>
          <w:szCs w:val="32"/>
          <w:lang w:val="en-US" w:eastAsia="zh-CN" w:bidi="ar-SA"/>
        </w:rPr>
        <w:t>单位</w:t>
      </w:r>
      <w:r>
        <w:rPr>
          <w:rFonts w:hint="default" w:ascii="Times New Roman" w:hAnsi="Times New Roman" w:eastAsia="仿宋_GB2312" w:cs="Times New Roman"/>
          <w:b w:val="0"/>
          <w:bCs w:val="0"/>
          <w:color w:val="auto"/>
          <w:kern w:val="2"/>
          <w:sz w:val="32"/>
          <w:szCs w:val="32"/>
          <w:lang w:val="en-US" w:eastAsia="zh-CN" w:bidi="ar-SA"/>
        </w:rPr>
        <w:t xml:space="preserve">实际需求和未来发展规划。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2.决策依据充分，并且进行了充分的调研和专家论证。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(二)项目过程情况。</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 1.项目程序规范，不存在违规行为。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firstLine="320" w:firstLineChars="1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2.竣工验收合格率100%,没有延误或出现质量问题。</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firstLine="320" w:firstLineChars="100"/>
        <w:textAlignment w:val="auto"/>
        <w:rPr>
          <w:rFonts w:hint="default" w:ascii="Times New Roman" w:hAnsi="Times New Roman" w:eastAsia="仿宋_GB2312" w:cs="Times New Roman"/>
          <w:b w:val="0"/>
          <w:bCs w:val="0"/>
          <w:color w:val="auto"/>
          <w:kern w:val="2"/>
          <w:sz w:val="32"/>
          <w:szCs w:val="32"/>
          <w:lang w:val="en-US" w:eastAsia="zh-CN" w:bidi="ar-SA"/>
        </w:rPr>
      </w:pPr>
      <w:bookmarkStart w:id="4" w:name="OLE_LINK7"/>
      <w:r>
        <w:rPr>
          <w:rFonts w:hint="default" w:ascii="Times New Roman" w:hAnsi="Times New Roman" w:eastAsia="仿宋_GB2312" w:cs="Times New Roman"/>
          <w:b w:val="0"/>
          <w:bCs w:val="0"/>
          <w:color w:val="auto"/>
          <w:kern w:val="2"/>
          <w:sz w:val="32"/>
          <w:szCs w:val="32"/>
          <w:lang w:val="en-US" w:eastAsia="zh-CN" w:bidi="ar-SA"/>
        </w:rPr>
        <w:t>3.</w:t>
      </w:r>
      <w:r>
        <w:rPr>
          <w:rFonts w:hint="eastAsia" w:ascii="Times New Roman" w:hAnsi="Times New Roman" w:eastAsia="仿宋_GB2312" w:cs="Times New Roman"/>
          <w:b w:val="0"/>
          <w:bCs w:val="0"/>
          <w:color w:val="auto"/>
          <w:kern w:val="2"/>
          <w:sz w:val="32"/>
          <w:szCs w:val="32"/>
          <w:lang w:val="en-US" w:eastAsia="zh-CN" w:bidi="ar-SA"/>
        </w:rPr>
        <w:t>资金使用情况</w:t>
      </w:r>
      <w:r>
        <w:rPr>
          <w:rFonts w:hint="default" w:ascii="Times New Roman" w:hAnsi="Times New Roman" w:eastAsia="仿宋_GB2312" w:cs="Times New Roman"/>
          <w:b w:val="0"/>
          <w:bCs w:val="0"/>
          <w:color w:val="auto"/>
          <w:kern w:val="2"/>
          <w:sz w:val="32"/>
          <w:szCs w:val="32"/>
          <w:lang w:val="en-US" w:eastAsia="zh-CN" w:bidi="ar-SA"/>
        </w:rPr>
        <w:t>，资金使用无截留、挤占、挪用、虚列支出等情况</w:t>
      </w:r>
      <w:bookmarkEnd w:id="4"/>
      <w:r>
        <w:rPr>
          <w:rFonts w:hint="default" w:ascii="Times New Roman" w:hAnsi="Times New Roman" w:eastAsia="仿宋_GB2312" w:cs="Times New Roman"/>
          <w:b w:val="0"/>
          <w:bCs w:val="0"/>
          <w:color w:val="auto"/>
          <w:kern w:val="2"/>
          <w:sz w:val="32"/>
          <w:szCs w:val="32"/>
          <w:lang w:val="en-US" w:eastAsia="zh-CN" w:bidi="ar-SA"/>
        </w:rPr>
        <w:t xml:space="preserve">。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739" w:leftChars="352" w:firstLine="0" w:firstLineChars="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(三)项目产出情况。</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2023年，张家川县</w:t>
      </w:r>
      <w:r>
        <w:rPr>
          <w:rFonts w:hint="eastAsia" w:ascii="Times New Roman" w:hAnsi="Times New Roman" w:eastAsia="仿宋_GB2312" w:cs="Times New Roman"/>
          <w:b w:val="0"/>
          <w:bCs w:val="0"/>
          <w:color w:val="auto"/>
          <w:kern w:val="2"/>
          <w:sz w:val="32"/>
          <w:szCs w:val="32"/>
          <w:lang w:val="en-US" w:eastAsia="zh-CN" w:bidi="ar-SA"/>
        </w:rPr>
        <w:t>自然资源局</w:t>
      </w:r>
      <w:r>
        <w:rPr>
          <w:rFonts w:hint="default" w:ascii="Times New Roman" w:hAnsi="Times New Roman" w:eastAsia="仿宋_GB2312" w:cs="Times New Roman"/>
          <w:b w:val="0"/>
          <w:bCs w:val="0"/>
          <w:color w:val="auto"/>
          <w:kern w:val="2"/>
          <w:sz w:val="32"/>
          <w:szCs w:val="32"/>
          <w:lang w:val="en-US" w:eastAsia="zh-CN" w:bidi="ar-SA"/>
        </w:rPr>
        <w:t xml:space="preserve">建设项目绩效目标产出指标中数量指标、质量指标、时效指标和成本指标均完成年初绩效目标指标预算。 </w:t>
      </w:r>
    </w:p>
    <w:p>
      <w:pPr>
        <w:pStyle w:val="7"/>
        <w:keepNext w:val="0"/>
        <w:keepLines w:val="0"/>
        <w:pageBreakBefore w:val="0"/>
        <w:widowControl/>
        <w:numPr>
          <w:ilvl w:val="0"/>
          <w:numId w:val="2"/>
        </w:numPr>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项目效益情况。</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576" w:lineRule="exact"/>
        <w:ind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效益指标中的经济效益、社会效益、 生态效益、可持续影响均完成预期目标。 </w:t>
      </w:r>
    </w:p>
    <w:p>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主要经验做法、存在的问题及原因分析</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576" w:lineRule="exact"/>
        <w:ind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1.组织机构健全、分工明确。根据项目的实际实施情况， 张家川县</w:t>
      </w:r>
      <w:r>
        <w:rPr>
          <w:rFonts w:hint="eastAsia" w:ascii="Times New Roman" w:hAnsi="Times New Roman" w:eastAsia="仿宋_GB2312" w:cs="Times New Roman"/>
          <w:b w:val="0"/>
          <w:bCs w:val="0"/>
          <w:color w:val="auto"/>
          <w:kern w:val="2"/>
          <w:sz w:val="32"/>
          <w:szCs w:val="32"/>
          <w:lang w:val="en-US" w:eastAsia="zh-CN" w:bidi="ar-SA"/>
        </w:rPr>
        <w:t>自然资源局</w:t>
      </w:r>
      <w:r>
        <w:rPr>
          <w:rFonts w:hint="default" w:ascii="Times New Roman" w:hAnsi="Times New Roman" w:eastAsia="仿宋_GB2312" w:cs="Times New Roman"/>
          <w:b w:val="0"/>
          <w:bCs w:val="0"/>
          <w:color w:val="auto"/>
          <w:kern w:val="2"/>
          <w:sz w:val="32"/>
          <w:szCs w:val="32"/>
          <w:lang w:val="en-US" w:eastAsia="zh-CN" w:bidi="ar-SA"/>
        </w:rPr>
        <w:t xml:space="preserve">成立了项目管理工作领导小组，保障项目安全正常运行。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2.项目资金审核符合程序，会计核算规范。张家川县</w:t>
      </w:r>
      <w:r>
        <w:rPr>
          <w:rFonts w:hint="eastAsia" w:ascii="Times New Roman" w:hAnsi="Times New Roman" w:eastAsia="仿宋_GB2312" w:cs="Times New Roman"/>
          <w:b w:val="0"/>
          <w:bCs w:val="0"/>
          <w:color w:val="auto"/>
          <w:kern w:val="2"/>
          <w:sz w:val="32"/>
          <w:szCs w:val="32"/>
          <w:lang w:val="en-US" w:eastAsia="zh-CN" w:bidi="ar-SA"/>
        </w:rPr>
        <w:t>自然资源局</w:t>
      </w:r>
      <w:r>
        <w:rPr>
          <w:rFonts w:hint="default" w:ascii="Times New Roman" w:hAnsi="Times New Roman" w:eastAsia="仿宋_GB2312" w:cs="Times New Roman"/>
          <w:b w:val="0"/>
          <w:bCs w:val="0"/>
          <w:color w:val="auto"/>
          <w:kern w:val="2"/>
          <w:sz w:val="32"/>
          <w:szCs w:val="32"/>
          <w:lang w:val="en-US" w:eastAsia="zh-CN" w:bidi="ar-SA"/>
        </w:rPr>
        <w:t xml:space="preserve">按照财政专项资金的管理办法进行账务处理，并严格执行相关政策，费用的支出，经单位负责人签字盖章确认后，财务认可后拨付。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3.存在问题:我单位项目资金管理制度有待细化，项目实施监管方面有待进一步加强。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六、有关建议</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638" w:leftChars="304" w:firstLine="0" w:firstLineChars="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1.加强项目前期调研和论证，提高决策的科学性和准确性。 </w:t>
      </w:r>
      <w:r>
        <w:rPr>
          <w:rFonts w:hint="eastAsia" w:ascii="Times New Roman" w:hAnsi="Times New Roman" w:eastAsia="仿宋_GB2312" w:cs="Times New Roman"/>
          <w:b w:val="0"/>
          <w:bCs w:val="0"/>
          <w:color w:val="auto"/>
          <w:kern w:val="2"/>
          <w:sz w:val="32"/>
          <w:szCs w:val="32"/>
          <w:lang w:val="en-US" w:eastAsia="zh-CN" w:bidi="ar-SA"/>
        </w:rPr>
        <w:t>2</w:t>
      </w:r>
      <w:r>
        <w:rPr>
          <w:rFonts w:hint="default" w:ascii="Times New Roman" w:hAnsi="Times New Roman" w:eastAsia="仿宋_GB2312" w:cs="Times New Roman"/>
          <w:b w:val="0"/>
          <w:bCs w:val="0"/>
          <w:color w:val="auto"/>
          <w:kern w:val="2"/>
          <w:sz w:val="32"/>
          <w:szCs w:val="32"/>
          <w:lang w:val="en-US" w:eastAsia="zh-CN" w:bidi="ar-SA"/>
        </w:rPr>
        <w:t>.加强人员技术培训工作，提高设备使用效率和效益。</w:t>
      </w:r>
      <w:r>
        <w:rPr>
          <w:rFonts w:hint="eastAsia" w:ascii="Times New Roman" w:hAnsi="Times New Roman" w:eastAsia="仿宋_GB2312" w:cs="Times New Roman"/>
          <w:b w:val="0"/>
          <w:bCs w:val="0"/>
          <w:color w:val="auto"/>
          <w:kern w:val="2"/>
          <w:sz w:val="32"/>
          <w:szCs w:val="32"/>
          <w:lang w:val="en-US" w:eastAsia="zh-CN" w:bidi="ar-SA"/>
        </w:rPr>
        <w:t xml:space="preserve">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3</w:t>
      </w:r>
      <w:r>
        <w:rPr>
          <w:rFonts w:hint="default" w:ascii="Times New Roman" w:hAnsi="Times New Roman" w:eastAsia="仿宋_GB2312" w:cs="Times New Roman"/>
          <w:b w:val="0"/>
          <w:bCs w:val="0"/>
          <w:color w:val="auto"/>
          <w:kern w:val="2"/>
          <w:sz w:val="32"/>
          <w:szCs w:val="32"/>
          <w:lang w:val="en-US" w:eastAsia="zh-CN" w:bidi="ar-SA"/>
        </w:rPr>
        <w:t>.建立项目后评价机制，持续跟踪项目效果并及时调整优</w:t>
      </w:r>
      <w:r>
        <w:rPr>
          <w:rFonts w:hint="eastAsia" w:ascii="Times New Roman" w:hAnsi="Times New Roman" w:eastAsia="仿宋_GB2312" w:cs="Times New Roman"/>
          <w:b w:val="0"/>
          <w:bCs w:val="0"/>
          <w:color w:val="auto"/>
          <w:kern w:val="2"/>
          <w:sz w:val="32"/>
          <w:szCs w:val="32"/>
          <w:lang w:val="en-US" w:eastAsia="zh-CN" w:bidi="ar-SA"/>
        </w:rPr>
        <w:t xml:space="preserve">化。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4</w:t>
      </w:r>
      <w:r>
        <w:rPr>
          <w:rFonts w:hint="default" w:ascii="Times New Roman" w:hAnsi="Times New Roman" w:eastAsia="仿宋_GB2312" w:cs="Times New Roman"/>
          <w:b w:val="0"/>
          <w:bCs w:val="0"/>
          <w:color w:val="auto"/>
          <w:kern w:val="2"/>
          <w:sz w:val="32"/>
          <w:szCs w:val="32"/>
          <w:lang w:val="en-US" w:eastAsia="zh-CN" w:bidi="ar-SA"/>
        </w:rPr>
        <w:t xml:space="preserve">.建立健全符合行业部门的绩效目标管理评价准则，将绩效目标评价贯穿于每一个环节。 </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七、其他需要说明的问题</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今后</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张家川县</w:t>
      </w:r>
      <w:r>
        <w:rPr>
          <w:rFonts w:hint="eastAsia" w:ascii="Times New Roman" w:hAnsi="Times New Roman" w:eastAsia="仿宋_GB2312" w:cs="Times New Roman"/>
          <w:b w:val="0"/>
          <w:bCs w:val="0"/>
          <w:color w:val="auto"/>
          <w:kern w:val="2"/>
          <w:sz w:val="32"/>
          <w:szCs w:val="32"/>
          <w:lang w:val="en-US" w:eastAsia="zh-CN" w:bidi="ar-SA"/>
        </w:rPr>
        <w:t>自然资源局</w:t>
      </w:r>
      <w:r>
        <w:rPr>
          <w:rFonts w:hint="default" w:ascii="Times New Roman" w:hAnsi="Times New Roman" w:eastAsia="仿宋_GB2312" w:cs="Times New Roman"/>
          <w:b w:val="0"/>
          <w:bCs w:val="0"/>
          <w:color w:val="auto"/>
          <w:kern w:val="2"/>
          <w:sz w:val="32"/>
          <w:szCs w:val="32"/>
          <w:lang w:val="en-US" w:eastAsia="zh-CN" w:bidi="ar-SA"/>
        </w:rPr>
        <w:t>将健全并完善项目绩效评价机制，创新项目管理手段，用新思路、新方法改进完善项目绩效评价管理，严格落实项目建设五方责任主体责任制，严把工程质量、加快项目建设进度、加强监督管理，建立健全档案资料</w:t>
      </w:r>
      <w:r>
        <w:rPr>
          <w:rFonts w:hint="eastAsia" w:ascii="Times New Roman" w:hAnsi="Times New Roman" w:eastAsia="仿宋_GB2312" w:cs="Times New Roman"/>
          <w:b w:val="0"/>
          <w:bCs w:val="0"/>
          <w:color w:val="auto"/>
          <w:kern w:val="2"/>
          <w:sz w:val="32"/>
          <w:szCs w:val="32"/>
          <w:lang w:val="en-US" w:eastAsia="zh-CN" w:bidi="ar-SA"/>
        </w:rPr>
        <w:t>。</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附件:</w:t>
      </w:r>
      <w:r>
        <w:rPr>
          <w:rFonts w:hint="eastAsia" w:ascii="Times New Roman" w:hAnsi="Times New Roman" w:eastAsia="仿宋_GB2312" w:cs="Times New Roman"/>
          <w:b w:val="0"/>
          <w:bCs w:val="0"/>
          <w:color w:val="auto"/>
          <w:kern w:val="2"/>
          <w:sz w:val="32"/>
          <w:szCs w:val="32"/>
          <w:lang w:val="en-US" w:eastAsia="zh-CN" w:bidi="ar-SA"/>
        </w:rPr>
        <w:t>1.</w:t>
      </w:r>
      <w:bookmarkStart w:id="5" w:name="OLE_LINK10"/>
      <w:r>
        <w:rPr>
          <w:rFonts w:hint="eastAsia" w:ascii="Times New Roman" w:hAnsi="Times New Roman" w:eastAsia="仿宋_GB2312" w:cs="Times New Roman"/>
          <w:b w:val="0"/>
          <w:bCs w:val="0"/>
          <w:color w:val="auto"/>
          <w:kern w:val="2"/>
          <w:sz w:val="32"/>
          <w:szCs w:val="32"/>
          <w:lang w:val="en-US" w:eastAsia="zh-CN" w:bidi="ar-SA"/>
        </w:rPr>
        <w:t>2023年政策性森林保险项目</w:t>
      </w:r>
      <w:bookmarkEnd w:id="5"/>
      <w:bookmarkStart w:id="6" w:name="OLE_LINK9"/>
      <w:r>
        <w:rPr>
          <w:rFonts w:hint="eastAsia" w:ascii="Times New Roman" w:hAnsi="Times New Roman" w:eastAsia="仿宋_GB2312" w:cs="Times New Roman"/>
          <w:b w:val="0"/>
          <w:bCs w:val="0"/>
          <w:color w:val="auto"/>
          <w:kern w:val="2"/>
          <w:sz w:val="32"/>
          <w:szCs w:val="32"/>
          <w:lang w:val="en-US" w:eastAsia="zh-CN" w:bidi="ar-SA"/>
        </w:rPr>
        <w:t>绩效评价报告</w:t>
      </w:r>
      <w:bookmarkEnd w:id="6"/>
      <w:r>
        <w:rPr>
          <w:rFonts w:hint="eastAsia" w:ascii="Times New Roman" w:hAnsi="Times New Roman" w:eastAsia="仿宋_GB2312" w:cs="Times New Roman"/>
          <w:b w:val="0"/>
          <w:bCs w:val="0"/>
          <w:color w:val="auto"/>
          <w:kern w:val="2"/>
          <w:sz w:val="32"/>
          <w:szCs w:val="32"/>
          <w:lang w:val="en-US" w:eastAsia="zh-CN" w:bidi="ar-SA"/>
        </w:rPr>
        <w:t>、</w:t>
      </w:r>
    </w:p>
    <w:p>
      <w:pPr>
        <w:pStyle w:val="7"/>
        <w:keepNext w:val="0"/>
        <w:keepLines w:val="0"/>
        <w:pageBreakBefore w:val="0"/>
        <w:widowControl/>
        <w:kinsoku/>
        <w:wordWrap/>
        <w:overflowPunct/>
        <w:topLinePunct w:val="0"/>
        <w:autoSpaceDE/>
        <w:autoSpaceDN/>
        <w:bidi w:val="0"/>
        <w:adjustRightInd/>
        <w:snapToGrid/>
        <w:spacing w:before="0" w:beforeAutospacing="0" w:after="0" w:line="576" w:lineRule="exact"/>
        <w:ind w:firstLine="960" w:firstLineChars="3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w:t>
      </w:r>
      <w:bookmarkStart w:id="7" w:name="OLE_LINK11"/>
      <w:r>
        <w:rPr>
          <w:rFonts w:hint="eastAsia" w:ascii="Times New Roman" w:hAnsi="Times New Roman" w:eastAsia="仿宋_GB2312" w:cs="Times New Roman"/>
          <w:b w:val="0"/>
          <w:bCs w:val="0"/>
          <w:color w:val="auto"/>
          <w:kern w:val="2"/>
          <w:sz w:val="32"/>
          <w:szCs w:val="32"/>
          <w:lang w:val="en-US" w:eastAsia="zh-CN" w:bidi="ar-SA"/>
        </w:rPr>
        <w:t>2023年古树名木复壮保护项目</w:t>
      </w:r>
      <w:bookmarkEnd w:id="7"/>
      <w:r>
        <w:rPr>
          <w:rFonts w:hint="eastAsia" w:ascii="Times New Roman" w:hAnsi="Times New Roman" w:eastAsia="仿宋_GB2312" w:cs="Times New Roman"/>
          <w:b w:val="0"/>
          <w:bCs w:val="0"/>
          <w:color w:val="auto"/>
          <w:kern w:val="2"/>
          <w:sz w:val="32"/>
          <w:szCs w:val="32"/>
          <w:lang w:val="en-US" w:eastAsia="zh-CN" w:bidi="ar-SA"/>
        </w:rPr>
        <w:t>绩效评价报告、</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576" w:lineRule="exact"/>
        <w:ind w:leftChars="200" w:firstLine="960" w:firstLineChars="3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3.</w:t>
      </w:r>
      <w:bookmarkStart w:id="8" w:name="OLE_LINK12"/>
      <w:r>
        <w:rPr>
          <w:rFonts w:hint="eastAsia" w:ascii="Times New Roman" w:hAnsi="Times New Roman" w:eastAsia="仿宋_GB2312" w:cs="Times New Roman"/>
          <w:b w:val="0"/>
          <w:bCs w:val="0"/>
          <w:color w:val="auto"/>
          <w:kern w:val="2"/>
          <w:sz w:val="32"/>
          <w:szCs w:val="32"/>
          <w:lang w:val="en-US" w:eastAsia="zh-CN" w:bidi="ar-SA"/>
        </w:rPr>
        <w:t>张家川县云凤山省级森林公园勘界立标项目</w:t>
      </w:r>
      <w:bookmarkEnd w:id="8"/>
      <w:r>
        <w:rPr>
          <w:rFonts w:hint="eastAsia" w:ascii="Times New Roman" w:hAnsi="Times New Roman" w:eastAsia="仿宋_GB2312" w:cs="Times New Roman"/>
          <w:b w:val="0"/>
          <w:bCs w:val="0"/>
          <w:color w:val="auto"/>
          <w:kern w:val="2"/>
          <w:sz w:val="32"/>
          <w:szCs w:val="32"/>
          <w:lang w:val="en-US" w:eastAsia="zh-CN" w:bidi="ar-SA"/>
        </w:rPr>
        <w:t>绩效评价报告、</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576" w:lineRule="exact"/>
        <w:ind w:leftChars="200" w:firstLine="960" w:firstLineChars="3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4.</w:t>
      </w:r>
      <w:bookmarkStart w:id="9" w:name="OLE_LINK13"/>
      <w:r>
        <w:rPr>
          <w:rFonts w:hint="eastAsia" w:ascii="Times New Roman" w:hAnsi="Times New Roman" w:eastAsia="仿宋_GB2312" w:cs="Times New Roman"/>
          <w:b w:val="0"/>
          <w:bCs w:val="0"/>
          <w:color w:val="auto"/>
          <w:kern w:val="2"/>
          <w:sz w:val="32"/>
          <w:szCs w:val="32"/>
          <w:lang w:val="en-US" w:eastAsia="zh-CN" w:bidi="ar-SA"/>
        </w:rPr>
        <w:t>张家川县历史遗留废弃矿山生态修复项目</w:t>
      </w:r>
      <w:bookmarkEnd w:id="9"/>
      <w:r>
        <w:rPr>
          <w:rFonts w:hint="eastAsia" w:ascii="Times New Roman" w:hAnsi="Times New Roman" w:eastAsia="仿宋_GB2312" w:cs="Times New Roman"/>
          <w:b w:val="0"/>
          <w:bCs w:val="0"/>
          <w:color w:val="auto"/>
          <w:kern w:val="2"/>
          <w:sz w:val="32"/>
          <w:szCs w:val="32"/>
          <w:lang w:val="en-US" w:eastAsia="zh-CN" w:bidi="ar-SA"/>
        </w:rPr>
        <w:t>绩效评价报告</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ind w:left="0" w:leftChars="0" w:firstLine="0" w:firstLineChars="0"/>
        <w:jc w:val="both"/>
        <w:rPr>
          <w:rFonts w:hint="default" w:asciiTheme="majorEastAsia" w:hAnsiTheme="majorEastAsia" w:eastAsiaTheme="majorEastAsia" w:cstheme="majorEastAsia"/>
          <w:sz w:val="44"/>
          <w:szCs w:val="44"/>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8A7A44"/>
    <w:multiLevelType w:val="singleLevel"/>
    <w:tmpl w:val="AB8A7A44"/>
    <w:lvl w:ilvl="0" w:tentative="0">
      <w:start w:val="4"/>
      <w:numFmt w:val="chineseCounting"/>
      <w:lvlText w:val="(%1)"/>
      <w:lvlJc w:val="left"/>
      <w:pPr>
        <w:tabs>
          <w:tab w:val="left" w:pos="312"/>
        </w:tabs>
      </w:pPr>
      <w:rPr>
        <w:rFonts w:hint="eastAsia"/>
      </w:rPr>
    </w:lvl>
  </w:abstractNum>
  <w:abstractNum w:abstractNumId="1">
    <w:nsid w:val="B685E0D8"/>
    <w:multiLevelType w:val="singleLevel"/>
    <w:tmpl w:val="B685E0D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NDU0MWMzNzRiYjM5ZWM5YjNlMjQ0YTc5NmYyYWIifQ=="/>
  </w:docVars>
  <w:rsids>
    <w:rsidRoot w:val="00000000"/>
    <w:rsid w:val="063A3EAC"/>
    <w:rsid w:val="2F6A65FB"/>
    <w:rsid w:val="36421DDD"/>
    <w:rsid w:val="3B4973B7"/>
    <w:rsid w:val="4F544447"/>
    <w:rsid w:val="709C0816"/>
    <w:rsid w:val="75177650"/>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qFormat/>
    <w:uiPriority w:val="0"/>
    <w:pPr>
      <w:spacing w:beforeLines="50" w:afterLines="50"/>
      <w:ind w:firstLine="480"/>
    </w:pPr>
    <w:rPr>
      <w:sz w:val="24"/>
    </w:rPr>
  </w:style>
  <w:style w:type="paragraph" w:styleId="3">
    <w:name w:val="Body Text Indent 2"/>
    <w:basedOn w:val="1"/>
    <w:qFormat/>
    <w:uiPriority w:val="0"/>
    <w:pPr>
      <w:spacing w:line="480" w:lineRule="auto"/>
      <w:ind w:left="420" w:leftChars="20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Body Text Indent 21"/>
    <w:basedOn w:val="1"/>
    <w:qFormat/>
    <w:uiPriority w:val="0"/>
    <w:pPr>
      <w:spacing w:before="100" w:beforeAutospacing="1" w:after="120" w:line="480" w:lineRule="auto"/>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0.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admin</cp:lastModifiedBy>
  <dcterms:modified xsi:type="dcterms:W3CDTF">2024-08-20T02:55:27Z</dcterms:modified>
  <cp:revision>1</cp:revision>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E06D266F13EA4024808CEEADBAD91186_11</vt:lpwstr>
  </property>
</Properties>
</file>

<file path=customXml/item3.xml><?xml version="1.0" encoding="utf-8"?>
<Properties xmlns="http://schemas.openxmlformats.org/officeDocument/2006/extended-properties" xmlns:vt="http://schemas.openxmlformats.org/officeDocument/2006/docPropsVTypes">
  <Template>Normal.dotm</Template>
  <Pages>15</Pages>
  <Words>7184</Words>
  <Characters>19289</Characters>
  <Lines>0</Lines>
  <Paragraphs>0</Paragraphs>
  <TotalTime>7</TotalTime>
  <ScaleCrop>false</ScaleCrop>
  <LinksUpToDate>false</LinksUpToDate>
  <CharactersWithSpaces>19293</CharactersWithSpaces>
  <Application>WPS Office_11.1.0.12980_F1E327BC-269C-435d-A152-05C5408002CA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admin</cp:lastModifiedBy>
  <dcterms:modified xsi:type="dcterms:W3CDTF">2024-08-20T02:55:27Z</dcterms:modified>
  <cp:revision>1</cp:revision>
</cp:core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wstr>2052-11.1.0.12980</vt:lpwstr>
  </property>
  <property fmtid="{D5CDD505-2E9C-101B-9397-08002B2CF9AE}" pid="3" name="ICV">
    <vt:lpwstr>E06D266F13EA4024808CEEADBAD91186_11</vt:lpwstr>
  </property>
</Properties>
</file>

<file path=customXml/item6.xml><?xml version="1.0" encoding="utf-8"?>
<Properties xmlns:vt="http://schemas.openxmlformats.org/officeDocument/2006/docPropsVTypes" xmlns="http://schemas.openxmlformats.org/officeDocument/2006/extended-properties">
  <Template>Normal.dotm</Template>
  <TotalTime>7</TotalTime>
  <Pages>15</Pages>
  <Words>7184</Words>
  <Characters>19289</Characters>
  <Application>WPS Office_11.1.0.12980_F1E327BC-269C-435d-A152-05C5408002CA</Application>
  <DocSecurity>0</DocSecurity>
  <Lines>0</Lines>
  <Paragraphs>0</Paragraphs>
  <CharactersWithSpaces>19293</CharactersWithSpaces>
  <AppVersion>14.0000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creator>O.L.Problem without you</dc:creator>
  <cp:lastModifiedBy>admin</cp:lastModifiedBy>
  <cp:revision>1</cp:revision>
  <dcterms:created xsi:type="dcterms:W3CDTF">2023-07-20T03:33:00Z</dcterms:created>
  <dcterms:modified xsi:type="dcterms:W3CDTF">2024-08-20T02:55:27Z</dcterms:modified>
</cp:core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E06D266F13EA4024808CEEADBAD91186_11</vt:lpwstr>
  </property>
</Properties>
</file>

<file path=customXml/item9.xml><?xml version="1.0" encoding="utf-8"?>
<Properties xmlns="http://schemas.openxmlformats.org/officeDocument/2006/extended-properties" xmlns:vt="http://schemas.openxmlformats.org/officeDocument/2006/docPropsVTypes">
  <Template>Normal.dotm</Template>
  <Pages>15</Pages>
  <Words>7184</Words>
  <Characters>19289</Characters>
  <Lines>0</Lines>
  <Paragraphs>0</Paragraphs>
  <TotalTime>7</TotalTime>
  <ScaleCrop>false</ScaleCrop>
  <LinksUpToDate>false</LinksUpToDate>
  <CharactersWithSpaces>19293</CharactersWithSpaces>
  <Application>WPS Office_11.1.0.12980_F1E327BC-269C-435d-A152-05C5408002CA</Application>
  <DocSecurity>0</DocSecuri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a1a9673-4ca0-4d27-af10-979bc459f5a7}">
  <ds:schemaRefs/>
</ds:datastoreItem>
</file>

<file path=customXml/itemProps2.xml><?xml version="1.0" encoding="utf-8"?>
<ds:datastoreItem xmlns:ds="http://schemas.openxmlformats.org/officeDocument/2006/customXml" ds:itemID="{7fdc3d9d-19c6-474f-b310-ded7a2608336}">
  <ds:schemaRefs/>
</ds:datastoreItem>
</file>

<file path=customXml/itemProps3.xml><?xml version="1.0" encoding="utf-8"?>
<ds:datastoreItem xmlns:ds="http://schemas.openxmlformats.org/officeDocument/2006/customXml" ds:itemID="{5891b399-3cfe-4552-8a3c-06aa86b68e5a}">
  <ds:schemaRefs/>
</ds:datastoreItem>
</file>

<file path=customXml/itemProps4.xml><?xml version="1.0" encoding="utf-8"?>
<ds:datastoreItem xmlns:ds="http://schemas.openxmlformats.org/officeDocument/2006/customXml" ds:itemID="{7998edda-abea-40e6-bbac-8586cea91a96}">
  <ds:schemaRefs/>
</ds:datastoreItem>
</file>

<file path=customXml/itemProps5.xml><?xml version="1.0" encoding="utf-8"?>
<ds:datastoreItem xmlns:ds="http://schemas.openxmlformats.org/officeDocument/2006/customXml" ds:itemID="{4176043c-d58d-45df-b951-a3d3930f32b4}">
  <ds:schemaRefs/>
</ds:datastoreItem>
</file>

<file path=customXml/itemProps6.xml><?xml version="1.0" encoding="utf-8"?>
<ds:datastoreItem xmlns:ds="http://schemas.openxmlformats.org/officeDocument/2006/customXml" ds:itemID="{98011d3c-9424-4044-a553-8fbdc5d130f4}">
  <ds:schemaRefs/>
</ds:datastoreItem>
</file>

<file path=customXml/itemProps7.xml><?xml version="1.0" encoding="utf-8"?>
<ds:datastoreItem xmlns:ds="http://schemas.openxmlformats.org/officeDocument/2006/customXml" ds:itemID="{54e311c6-dafe-428a-b25d-d38b5c25ad1e}">
  <ds:schemaRefs/>
</ds:datastoreItem>
</file>

<file path=customXml/itemProps8.xml><?xml version="1.0" encoding="utf-8"?>
<ds:datastoreItem xmlns:ds="http://schemas.openxmlformats.org/officeDocument/2006/customXml" ds:itemID="{0509a21b-b712-40c9-8272-7cc6f2740697}">
  <ds:schemaRefs/>
</ds:datastoreItem>
</file>

<file path=customXml/itemProps9.xml><?xml version="1.0" encoding="utf-8"?>
<ds:datastoreItem xmlns:ds="http://schemas.openxmlformats.org/officeDocument/2006/customXml" ds:itemID="{70c15fe1-b5f5-4641-977d-b258636c316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7184</Words>
  <Characters>19289</Characters>
  <Lines>0</Lines>
  <Paragraphs>0</Paragraphs>
  <TotalTime>26</TotalTime>
  <ScaleCrop>false</ScaleCrop>
  <LinksUpToDate>false</LinksUpToDate>
  <CharactersWithSpaces>19293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呆瓜</cp:lastModifiedBy>
  <cp:lastPrinted>2024-09-19T08:38:00Z</cp:lastPrinted>
  <dcterms:modified xsi:type="dcterms:W3CDTF">2024-09-20T02:35:37Z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E06D266F13EA4024808CEEADBAD91186_11</vt:lpwstr>
  </property>
</Properties>
</file>