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张家川县交通运输局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关于2022年自然村组道路建设项目绩效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自评的报告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为进一步保障财政衔接推进乡村振兴补助资金精准规范使用，按照《甘肃省2022年财政衔接推进乡村振兴补助资金绩效评价及考核实施方案》的通知，我局成立专项资金清理自评领导小组，对2022年省级衔接扶贫资金进行了认真清查自评，具体自评情况如下：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一、项目概况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（一）项目资金申报及批复情况。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根据《甘肃省交通运输局关于下达2022年全省交通运输固定资产投资预安排计划的通知》（甘交规划函〔2022〕33号）、《张家川县财政局关于下达2022年中央、省级财政衔接推进乡村振兴补助资金计划的通知》（张财发〔2022〕7号）的文件精神，我局以张交发〔2022〕25号文件批复张家川县自然村组道路建设项目30条76.58公里，总投资6039.1839万元，建安费5823.5546万元，资金来源为省级奖补资金和财政衔接资金。2022年自然村组道路建设项目涉及15乡镇38个行政村58个自然村组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到位总资金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5785.9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项目共划分四个标段，于2022年4月份在天水市公共资源交易中心公开招标，合同工期132天（2022年4月25日至2022年9月3日）。建设标准按四级公路技术标准建设，设计行车速度15km/h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路基宽度4.5（5.5）m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路面宽度3.5(4.5)m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路面结构采用15cm厚天然砂砾垫层+18cm厚水泥混凝土面层，两侧培各50cm宽土路肩，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截至目前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，项目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已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全面完工。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（二）项目绩效目标。主要解决15乡镇38个行政村58个自然村群众的出行问题，涉及贫困村39个，受益群众26075万人。改善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农村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基础设施落后的状态，解决群众出行难、生产物资运输难等问题，极大改善贫困群众生产生活条件，为促进当地经济社会发展打下坚实的基础。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项目资金申报相符性。 财政衔接资金安排该项目资金共4439.9万元，按照《甘肃省省级财政专项资金管理办法》要求，根据项目特性，科学合理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对项目资金进行了分配，现已全部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完成目标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。严格按照省财政厅《甘肃省项目支出绩效评价指标体系》实施评价，在实际分配中遵循注重可操作性原则、系统性原则、经济性原则等。其项目申请内容与具体实施内容相符，也与下达的资金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使用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送完全相符，也确保了资金专款专用，申报目标符合相关规定，合理可行。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二、项目实施及管理情况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</w:rPr>
        <w:t>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资金计划、到位及使用情况</w:t>
      </w:r>
    </w:p>
    <w:p>
      <w:pPr>
        <w:spacing w:line="576" w:lineRule="exact"/>
        <w:ind w:firstLine="640" w:firstLineChars="200"/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1、资金计划及到位。2022年自然村组道路建设项目共到位资金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5785.9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万元，其中中央衔接扶贫资金投资39万元，省级财政衔接资金投资3892万元，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县级衔接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资金投资508.9万元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，车购税奖补资金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1346万元。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2、资金使用。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截至9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月底支出资金 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4946.09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万元，剩余资金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839.81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万，剩余资金根据施工单位工程进度，及时支付到位。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</w:rPr>
        <w:t>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项目财务管理情况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项目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资金</w:t>
      </w:r>
      <w:r>
        <w:rPr>
          <w:rFonts w:hint="eastAsia" w:ascii="仿宋_GB2312" w:hAnsi="仿宋" w:eastAsia="仿宋_GB2312" w:cs="仿宋_GB2312"/>
          <w:sz w:val="32"/>
          <w:szCs w:val="32"/>
        </w:rPr>
        <w:t>到账后，我单位严格按照项目预算 批复和财政下达的资金，及时足额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拨付</w:t>
      </w:r>
      <w:r>
        <w:rPr>
          <w:rFonts w:hint="eastAsia" w:ascii="仿宋_GB2312" w:hAnsi="仿宋" w:eastAsia="仿宋_GB2312" w:cs="仿宋_GB2312"/>
          <w:sz w:val="32"/>
          <w:szCs w:val="32"/>
        </w:rPr>
        <w:t>，做到专款专用、项核算。充分发挥扶贫专项资金、乡村振兴衔接资金和涉农整合资金的使用效益，做好财务信息公开，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自觉</w:t>
      </w:r>
      <w:r>
        <w:rPr>
          <w:rFonts w:hint="eastAsia" w:ascii="仿宋_GB2312" w:hAnsi="仿宋" w:eastAsia="仿宋_GB2312" w:cs="仿宋_GB2312"/>
          <w:sz w:val="32"/>
          <w:szCs w:val="32"/>
        </w:rPr>
        <w:t>接受监督和管理，直接转账支付到项目单位，无虚报、冒领、挤占、挪用、变更使用资金行为。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三、目标完成情况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</w:rPr>
        <w:t>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目标任务量完成情况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该项目现已全部顺利完成，在项目管理上严格按照项目预算批复，项目批复后严格按专项资金有关规定执行。在项目完成上严格按照申报计划和上级批复要求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实施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，按质按量全面完成，并通过验收，目标任务已完成。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目标质量完成情况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项目经检测，工程质量全部合格，满足工程质量目标要求。严格按照《甘肃省2022年财政衔接推进乡村振兴补助资金绩效评级及考核实施方案》通知精神，通过对2022年自然村组道路建设工程衔接资金绩效分析，产出指标满分50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分，自评得分50分；效益指标满分40分，自评得分32分；满意度指标合满分10分，自评得分7分；项目绩效综合得分为89分，绩效考核为中。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四、项目效益情况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随着一条条通村公路和自然村组硬化路的建成，项目村群众走出大山、联通内外便捷了，满意度95%以上，彻底改变了过去“雨天一脚泥，晴天一身土”的交通状况，从根本上改善了群众出行条件，方便了农产品运输，增加了农民收入，为全县巩固脱贫攻坚成果续接乡村振兴提供了交通保障。     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</w:rPr>
        <w:t xml:space="preserve">   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五、问题及建议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项目建设资金投入不足，还不能完全满足项目建设资金需求，存在排水及安全防护设施不完善的问题，希望政府继续加大项目建设和后期养护资金投入，延长公路使用年限，提高项目运营期服务质量。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IwNmVhOTg4YTM0MDAzMzFlMWFjNDRlZDI5ZTEifQ=="/>
  </w:docVars>
  <w:rsids>
    <w:rsidRoot w:val="6423326F"/>
    <w:rsid w:val="04ED1247"/>
    <w:rsid w:val="6423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2022-10-20T02:48:00Z</dcterms:created>
  <dc:creator>穆萨</dc:creator>
  <cp:lastModifiedBy>静若处子</cp:lastModifiedBy>
  <dcterms:modified xsi:type="dcterms:W3CDTF">2023-09-14T10:01:49Z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18B60364C1C6487AA14CE8514475A5ED</vt:lpwstr>
  </property>
</Properties>
</file>