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BBBA" w14:textId="77777777" w:rsidR="001C5600" w:rsidRDefault="00000000">
      <w:pPr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张家川县发展和</w:t>
      </w: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改革局</w:t>
      </w:r>
      <w:proofErr w:type="gramEnd"/>
      <w:r>
        <w:rPr>
          <w:rFonts w:ascii="方正小标宋简体" w:eastAsia="方正小标宋简体" w:hAnsi="黑体" w:hint="eastAsia"/>
          <w:sz w:val="44"/>
          <w:szCs w:val="44"/>
        </w:rPr>
        <w:t>小巷道（入户路）</w:t>
      </w:r>
    </w:p>
    <w:p w14:paraId="32F6A1BE" w14:textId="77777777" w:rsidR="001C5600" w:rsidRDefault="00000000">
      <w:pPr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硬化项目绩效自评报告</w:t>
      </w:r>
    </w:p>
    <w:p w14:paraId="3AA7C154" w14:textId="77777777" w:rsidR="001C5600" w:rsidRDefault="001C5600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50B07C0C" w14:textId="77777777" w:rsidR="001C5600" w:rsidRDefault="00000000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一、项目概况</w:t>
      </w:r>
    </w:p>
    <w:p w14:paraId="1D93AB9B" w14:textId="77777777" w:rsidR="001C5600" w:rsidRDefault="00000000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1.项目计划下达情况。</w:t>
      </w:r>
      <w:r>
        <w:rPr>
          <w:rFonts w:ascii="仿宋_GB2312" w:eastAsia="仿宋_GB2312" w:hint="eastAsia"/>
          <w:sz w:val="32"/>
          <w:szCs w:val="32"/>
        </w:rPr>
        <w:t>根据</w:t>
      </w:r>
      <w:proofErr w:type="gramStart"/>
      <w:r>
        <w:rPr>
          <w:rFonts w:ascii="仿宋_GB2312" w:eastAsia="仿宋_GB2312" w:hint="eastAsia"/>
          <w:sz w:val="32"/>
          <w:szCs w:val="32"/>
        </w:rPr>
        <w:t>《《</w:t>
      </w:r>
      <w:proofErr w:type="gramEnd"/>
      <w:r>
        <w:rPr>
          <w:rFonts w:ascii="仿宋_GB2312" w:eastAsia="仿宋_GB2312" w:hint="eastAsia"/>
          <w:sz w:val="32"/>
          <w:szCs w:val="32"/>
        </w:rPr>
        <w:t>张家川县财政局关于下达中央、省级财政衔接推进乡村振兴补助资金计划的通知</w:t>
      </w:r>
      <w:proofErr w:type="gramStart"/>
      <w:r>
        <w:rPr>
          <w:rFonts w:ascii="仿宋_GB2312" w:eastAsia="仿宋_GB2312" w:hint="eastAsia"/>
          <w:sz w:val="32"/>
          <w:szCs w:val="32"/>
        </w:rPr>
        <w:t>》</w:t>
      </w:r>
      <w:proofErr w:type="gramEnd"/>
      <w:r>
        <w:rPr>
          <w:rFonts w:ascii="仿宋_GB2312" w:eastAsia="仿宋_GB2312" w:hint="eastAsia"/>
          <w:sz w:val="32"/>
          <w:szCs w:val="32"/>
        </w:rPr>
        <w:t>（张财发〔2021〕97号）精神，共投资3174.1万元在全县范围内实施小巷道硬化共341303.7平方米。</w:t>
      </w:r>
    </w:p>
    <w:p w14:paraId="452B2B94" w14:textId="77777777" w:rsidR="001C5600" w:rsidRDefault="00000000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楷体_GB2312" w:eastAsia="楷体_GB2312" w:hint="eastAsia"/>
          <w:sz w:val="32"/>
          <w:szCs w:val="32"/>
        </w:rPr>
        <w:t xml:space="preserve"> 项目绩效目标。</w:t>
      </w:r>
      <w:r>
        <w:rPr>
          <w:rFonts w:ascii="仿宋_GB2312" w:eastAsia="仿宋_GB2312" w:hint="eastAsia"/>
          <w:sz w:val="32"/>
          <w:szCs w:val="32"/>
        </w:rPr>
        <w:t>在13乡镇75村实施小巷道硬化，改善农村基础设施落后的状况，解决群众出行难、生产物资运输难等问题。</w:t>
      </w:r>
    </w:p>
    <w:p w14:paraId="2433B78A" w14:textId="77777777" w:rsidR="001C5600" w:rsidRDefault="00000000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二、项目实施与管理情况</w:t>
      </w:r>
    </w:p>
    <w:p w14:paraId="6F14FCC0" w14:textId="77777777" w:rsidR="001C5600" w:rsidRDefault="00000000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1.项目资金到位及支付情况。</w:t>
      </w:r>
      <w:r>
        <w:rPr>
          <w:rFonts w:ascii="仿宋_GB2312" w:eastAsia="仿宋_GB2312" w:hint="eastAsia"/>
          <w:sz w:val="32"/>
          <w:szCs w:val="32"/>
        </w:rPr>
        <w:t>该项目共到位资金3174.1万元，资金到位率100%；共支付项目资金3174.1万元，资金支付率100%。</w:t>
      </w:r>
    </w:p>
    <w:p w14:paraId="133146DE" w14:textId="73BFA12B" w:rsidR="001C5600" w:rsidRDefault="0000000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2.项目资金管理及使用情况。</w:t>
      </w:r>
      <w:r>
        <w:rPr>
          <w:rFonts w:ascii="仿宋_GB2312" w:eastAsia="仿宋_GB2312" w:hint="eastAsia"/>
          <w:sz w:val="32"/>
          <w:szCs w:val="32"/>
        </w:rPr>
        <w:t>资金管理方面，严格实行县级报账制，做到专款专用。项目资金严格执行招投标制、合同制、监理制、预算评审制和结算审计制等制度。</w:t>
      </w:r>
      <w:r>
        <w:rPr>
          <w:rFonts w:ascii="仿宋_GB2312" w:eastAsia="仿宋_GB2312" w:hAnsi="仿宋_GB2312"/>
          <w:sz w:val="32"/>
          <w:shd w:val="solid" w:color="FFFFFF" w:fill="auto"/>
        </w:rPr>
        <w:t>严格按照工程建设进度</w:t>
      </w:r>
      <w:r w:rsidR="00AD20F4">
        <w:rPr>
          <w:rFonts w:ascii="仿宋_GB2312" w:eastAsia="仿宋_GB2312" w:hAnsi="仿宋_GB2312" w:hint="eastAsia"/>
          <w:sz w:val="32"/>
          <w:shd w:val="solid" w:color="FFFFFF" w:fill="auto"/>
        </w:rPr>
        <w:t>拨</w:t>
      </w:r>
      <w:r>
        <w:rPr>
          <w:rFonts w:ascii="仿宋_GB2312" w:eastAsia="仿宋_GB2312" w:hAnsi="仿宋_GB2312"/>
          <w:sz w:val="32"/>
          <w:shd w:val="solid" w:color="FFFFFF" w:fill="auto"/>
        </w:rPr>
        <w:t>付资金，</w:t>
      </w:r>
      <w:r>
        <w:rPr>
          <w:rFonts w:ascii="仿宋_GB2312" w:eastAsia="仿宋_GB2312" w:hint="eastAsia"/>
          <w:sz w:val="32"/>
          <w:szCs w:val="32"/>
        </w:rPr>
        <w:t>资金支付及时高效。项目财务管理制度健全，资金使用合理。账务处理及时，会计核算规范。</w:t>
      </w:r>
    </w:p>
    <w:p w14:paraId="64786287" w14:textId="77777777" w:rsidR="001C5600" w:rsidRDefault="0000000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3.项目组织实施情况。</w:t>
      </w:r>
      <w:r>
        <w:rPr>
          <w:rFonts w:ascii="仿宋_GB2312" w:eastAsia="仿宋_GB2312" w:hint="eastAsia"/>
          <w:sz w:val="32"/>
          <w:szCs w:val="32"/>
        </w:rPr>
        <w:t>该项目由乡镇政府负责实施和管理。</w:t>
      </w:r>
      <w:r>
        <w:rPr>
          <w:rFonts w:ascii="仿宋_GB2312" w:eastAsia="仿宋_GB2312" w:hint="eastAsia"/>
          <w:sz w:val="32"/>
          <w:szCs w:val="32"/>
        </w:rPr>
        <w:lastRenderedPageBreak/>
        <w:t>项目计划下达后，各乡镇聘请专业技术人员进行现场详实勘测，设计项目实施方案，报</w:t>
      </w:r>
      <w:proofErr w:type="gramStart"/>
      <w:r>
        <w:rPr>
          <w:rFonts w:ascii="仿宋_GB2312" w:eastAsia="仿宋_GB2312" w:hint="eastAsia"/>
          <w:sz w:val="32"/>
          <w:szCs w:val="32"/>
        </w:rPr>
        <w:t>县发改局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审查批复后，严格按照基本建设程序，组织开展招投标，签订工程施工合同，进行施工作业。在项目建设中，为了确保工程质量、进度和安全文明施工， </w:t>
      </w:r>
      <w:proofErr w:type="gramStart"/>
      <w:r>
        <w:rPr>
          <w:rFonts w:ascii="仿宋_GB2312" w:eastAsia="仿宋_GB2312" w:hint="eastAsia"/>
          <w:sz w:val="32"/>
          <w:szCs w:val="32"/>
        </w:rPr>
        <w:t>县发改局</w:t>
      </w:r>
      <w:proofErr w:type="gramEnd"/>
      <w:r>
        <w:rPr>
          <w:rFonts w:ascii="仿宋_GB2312" w:eastAsia="仿宋_GB2312" w:hint="eastAsia"/>
          <w:sz w:val="32"/>
          <w:szCs w:val="32"/>
        </w:rPr>
        <w:t>加大调度力度，会同乡镇对工程的质量、进度进行全过程、全方位的监督管理，严把安全质量和文明施工关。</w:t>
      </w:r>
    </w:p>
    <w:p w14:paraId="7968B180" w14:textId="77777777" w:rsidR="001C5600" w:rsidRDefault="00000000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三、项目完成情况</w:t>
      </w:r>
    </w:p>
    <w:p w14:paraId="406E813F" w14:textId="77777777" w:rsidR="001C5600" w:rsidRDefault="0000000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该项目已全面建成，在张川镇等13乡镇实施小巷道（入户路）硬化面积341303.7平方米。</w:t>
      </w:r>
    </w:p>
    <w:p w14:paraId="6A613091" w14:textId="77777777" w:rsidR="001C5600" w:rsidRDefault="00000000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四、项目效益情况</w:t>
      </w:r>
    </w:p>
    <w:p w14:paraId="2D910CFC" w14:textId="77777777" w:rsidR="001C5600" w:rsidRDefault="0000000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该项目的实施，改善了农村基础设施落后的状况，解决了群众出行难、生产物资运输难等问题，改善了群众生产生活条件，为促进当地经济社会发展打下了坚实的基础。</w:t>
      </w:r>
    </w:p>
    <w:p w14:paraId="30ABDF03" w14:textId="77777777" w:rsidR="001C5600" w:rsidRDefault="00000000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五、评价结论及建议</w:t>
      </w:r>
    </w:p>
    <w:p w14:paraId="4C974A29" w14:textId="77777777" w:rsidR="001C5600" w:rsidRDefault="0000000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1.评价结论。</w:t>
      </w:r>
      <w:r>
        <w:rPr>
          <w:rFonts w:ascii="仿宋_GB2312" w:eastAsia="仿宋_GB2312" w:hint="eastAsia"/>
          <w:sz w:val="32"/>
          <w:szCs w:val="32"/>
        </w:rPr>
        <w:t>经过开展全面绩效自评工作，我县2021年小巷道硬化项目绩效评分结果为优。该项目决策科学，符合实际，项目管理规范，项目完成效果好，工程建成后效益发挥明显，达到了项目建设的预期目标。</w:t>
      </w:r>
    </w:p>
    <w:p w14:paraId="6304D917" w14:textId="77777777" w:rsidR="001C5600" w:rsidRDefault="00000000">
      <w:pPr>
        <w:tabs>
          <w:tab w:val="left" w:pos="312"/>
        </w:tabs>
        <w:spacing w:line="576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2.存在问题及建议。</w:t>
      </w:r>
    </w:p>
    <w:p w14:paraId="4C092B29" w14:textId="77777777" w:rsidR="001C5600" w:rsidRDefault="00000000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通过自查，我们发现项目建成交付使用后，管护责任落实方面还需要进一步加强，建议镇村根据当地实际情况制定管护办法，建立管护制度，开展日常管护工作，保证工程长期发挥效益。</w:t>
      </w:r>
    </w:p>
    <w:sectPr w:rsidR="001C5600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5191" w14:textId="77777777" w:rsidR="00DF6EA1" w:rsidRDefault="00DF6EA1">
      <w:r>
        <w:separator/>
      </w:r>
    </w:p>
  </w:endnote>
  <w:endnote w:type="continuationSeparator" w:id="0">
    <w:p w14:paraId="5DAF8BD5" w14:textId="77777777" w:rsidR="00DF6EA1" w:rsidRDefault="00DF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7552" w14:textId="77777777" w:rsidR="001C5600" w:rsidRDefault="00000000">
    <w:pPr>
      <w:pStyle w:val="a7"/>
      <w:ind w:firstLineChars="100" w:firstLine="280"/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87656744"/>
      </w:sdtPr>
      <w:sdtEndPr>
        <w:rPr>
          <w:rFonts w:asciiTheme="minorHAnsi" w:eastAsiaTheme="minorEastAsia" w:hint="default"/>
          <w:sz w:val="18"/>
          <w:szCs w:val="18"/>
        </w:rPr>
      </w:sdtEndPr>
      <w:sdtContent>
        <w:r>
          <w:rPr>
            <w:rFonts w:ascii="仿宋_GB2312" w:eastAsia="仿宋_GB2312" w:hint="eastAsia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6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 xml:space="preserve"> —</w:t>
        </w:r>
      </w:sdtContent>
    </w:sdt>
  </w:p>
  <w:p w14:paraId="0841B32B" w14:textId="77777777" w:rsidR="001C5600" w:rsidRDefault="001C56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656657"/>
    </w:sdtPr>
    <w:sdtEndPr>
      <w:rPr>
        <w:rFonts w:ascii="仿宋_GB2312" w:eastAsia="仿宋_GB2312" w:hint="eastAsia"/>
        <w:sz w:val="28"/>
        <w:szCs w:val="28"/>
      </w:rPr>
    </w:sdtEndPr>
    <w:sdtContent>
      <w:p w14:paraId="5264EB12" w14:textId="77777777" w:rsidR="001C5600" w:rsidRDefault="00000000">
        <w:pPr>
          <w:pStyle w:val="a7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hint="eastAsia"/>
          </w:rPr>
          <w:t xml:space="preserve">                                                                             </w:t>
        </w:r>
        <w:r>
          <w:rPr>
            <w:rFonts w:ascii="仿宋_GB2312" w:eastAsia="仿宋_GB2312" w:hint="eastAsia"/>
            <w:sz w:val="28"/>
            <w:szCs w:val="28"/>
          </w:rPr>
          <w:t xml:space="preserve">—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 xml:space="preserve"> —</w:t>
        </w:r>
      </w:p>
    </w:sdtContent>
  </w:sdt>
  <w:p w14:paraId="049B0216" w14:textId="77777777" w:rsidR="001C5600" w:rsidRDefault="001C56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6D52" w14:textId="77777777" w:rsidR="00DF6EA1" w:rsidRDefault="00DF6EA1">
      <w:r>
        <w:separator/>
      </w:r>
    </w:p>
  </w:footnote>
  <w:footnote w:type="continuationSeparator" w:id="0">
    <w:p w14:paraId="42AF2A81" w14:textId="77777777" w:rsidR="00DF6EA1" w:rsidRDefault="00DF6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dmMjAwZTViZWQ1OWU4Y2M5MTg3NjE1YzkwYTJmNTAifQ=="/>
  </w:docVars>
  <w:rsids>
    <w:rsidRoot w:val="002A428A"/>
    <w:rsid w:val="00000746"/>
    <w:rsid w:val="00001A3B"/>
    <w:rsid w:val="00025FE3"/>
    <w:rsid w:val="00054F10"/>
    <w:rsid w:val="00062CC0"/>
    <w:rsid w:val="00063B8C"/>
    <w:rsid w:val="00086D30"/>
    <w:rsid w:val="00093309"/>
    <w:rsid w:val="000938F8"/>
    <w:rsid w:val="000D6461"/>
    <w:rsid w:val="000D6DA6"/>
    <w:rsid w:val="000E6A0C"/>
    <w:rsid w:val="000F21F8"/>
    <w:rsid w:val="00163C2C"/>
    <w:rsid w:val="00173D7F"/>
    <w:rsid w:val="00174D92"/>
    <w:rsid w:val="00181C5D"/>
    <w:rsid w:val="001A5C46"/>
    <w:rsid w:val="001B3766"/>
    <w:rsid w:val="001C5600"/>
    <w:rsid w:val="001D4353"/>
    <w:rsid w:val="001E5B65"/>
    <w:rsid w:val="001E6D25"/>
    <w:rsid w:val="00205407"/>
    <w:rsid w:val="00210723"/>
    <w:rsid w:val="0021446A"/>
    <w:rsid w:val="002149DB"/>
    <w:rsid w:val="00221BFA"/>
    <w:rsid w:val="00236F74"/>
    <w:rsid w:val="00244F6F"/>
    <w:rsid w:val="00256E41"/>
    <w:rsid w:val="0026257A"/>
    <w:rsid w:val="00296827"/>
    <w:rsid w:val="002A2E70"/>
    <w:rsid w:val="002A428A"/>
    <w:rsid w:val="002C3391"/>
    <w:rsid w:val="002C40DB"/>
    <w:rsid w:val="002E0960"/>
    <w:rsid w:val="002E0B31"/>
    <w:rsid w:val="00314242"/>
    <w:rsid w:val="00345E9E"/>
    <w:rsid w:val="0036421C"/>
    <w:rsid w:val="00390FFE"/>
    <w:rsid w:val="00395E20"/>
    <w:rsid w:val="003B2CC3"/>
    <w:rsid w:val="003B540F"/>
    <w:rsid w:val="003D60FD"/>
    <w:rsid w:val="00403E96"/>
    <w:rsid w:val="00424536"/>
    <w:rsid w:val="004510C8"/>
    <w:rsid w:val="00494FA4"/>
    <w:rsid w:val="004A47FB"/>
    <w:rsid w:val="004B66EB"/>
    <w:rsid w:val="004D2483"/>
    <w:rsid w:val="004F662A"/>
    <w:rsid w:val="00530488"/>
    <w:rsid w:val="00537612"/>
    <w:rsid w:val="00543380"/>
    <w:rsid w:val="00572621"/>
    <w:rsid w:val="00584EC1"/>
    <w:rsid w:val="005E0F8D"/>
    <w:rsid w:val="00601F4C"/>
    <w:rsid w:val="0060564C"/>
    <w:rsid w:val="00617E0E"/>
    <w:rsid w:val="00626042"/>
    <w:rsid w:val="00682C39"/>
    <w:rsid w:val="006879EF"/>
    <w:rsid w:val="006B23CC"/>
    <w:rsid w:val="006B4265"/>
    <w:rsid w:val="006B65B0"/>
    <w:rsid w:val="006D1A45"/>
    <w:rsid w:val="006E2C3C"/>
    <w:rsid w:val="00707384"/>
    <w:rsid w:val="007576AE"/>
    <w:rsid w:val="00772A20"/>
    <w:rsid w:val="00777BAF"/>
    <w:rsid w:val="007A72FA"/>
    <w:rsid w:val="007E4574"/>
    <w:rsid w:val="007F2BD8"/>
    <w:rsid w:val="0081198D"/>
    <w:rsid w:val="00816463"/>
    <w:rsid w:val="00820B40"/>
    <w:rsid w:val="008270B2"/>
    <w:rsid w:val="00833FD2"/>
    <w:rsid w:val="00847A82"/>
    <w:rsid w:val="00852046"/>
    <w:rsid w:val="00864EF7"/>
    <w:rsid w:val="00876F41"/>
    <w:rsid w:val="00894F6D"/>
    <w:rsid w:val="00896E28"/>
    <w:rsid w:val="008B763E"/>
    <w:rsid w:val="008C4380"/>
    <w:rsid w:val="00902F4F"/>
    <w:rsid w:val="00963B4C"/>
    <w:rsid w:val="0098710C"/>
    <w:rsid w:val="00995C8B"/>
    <w:rsid w:val="009D1719"/>
    <w:rsid w:val="009D61F5"/>
    <w:rsid w:val="00A04E9A"/>
    <w:rsid w:val="00A13F09"/>
    <w:rsid w:val="00A20FC8"/>
    <w:rsid w:val="00A424ED"/>
    <w:rsid w:val="00A63030"/>
    <w:rsid w:val="00A64E27"/>
    <w:rsid w:val="00AA1A4F"/>
    <w:rsid w:val="00AB1A0A"/>
    <w:rsid w:val="00AB267A"/>
    <w:rsid w:val="00AD20F4"/>
    <w:rsid w:val="00AD5977"/>
    <w:rsid w:val="00B04C36"/>
    <w:rsid w:val="00B15CE3"/>
    <w:rsid w:val="00B16592"/>
    <w:rsid w:val="00B23320"/>
    <w:rsid w:val="00B305E2"/>
    <w:rsid w:val="00B4573F"/>
    <w:rsid w:val="00B75A2C"/>
    <w:rsid w:val="00BA14FE"/>
    <w:rsid w:val="00BB459B"/>
    <w:rsid w:val="00BC4B52"/>
    <w:rsid w:val="00BC6726"/>
    <w:rsid w:val="00BD50B3"/>
    <w:rsid w:val="00BE0113"/>
    <w:rsid w:val="00BE241C"/>
    <w:rsid w:val="00BF4719"/>
    <w:rsid w:val="00C11E8C"/>
    <w:rsid w:val="00C52198"/>
    <w:rsid w:val="00C55014"/>
    <w:rsid w:val="00C84688"/>
    <w:rsid w:val="00C91221"/>
    <w:rsid w:val="00C91C5E"/>
    <w:rsid w:val="00CC0C83"/>
    <w:rsid w:val="00CD0DAD"/>
    <w:rsid w:val="00CD2A3A"/>
    <w:rsid w:val="00CD46B1"/>
    <w:rsid w:val="00CE33D3"/>
    <w:rsid w:val="00CE385F"/>
    <w:rsid w:val="00D01D0D"/>
    <w:rsid w:val="00D03EFD"/>
    <w:rsid w:val="00D0653D"/>
    <w:rsid w:val="00D113C2"/>
    <w:rsid w:val="00D21BAB"/>
    <w:rsid w:val="00D929FF"/>
    <w:rsid w:val="00D96008"/>
    <w:rsid w:val="00DA43D9"/>
    <w:rsid w:val="00DD5016"/>
    <w:rsid w:val="00DE1B53"/>
    <w:rsid w:val="00DF2E84"/>
    <w:rsid w:val="00DF6EA1"/>
    <w:rsid w:val="00E05223"/>
    <w:rsid w:val="00E1559D"/>
    <w:rsid w:val="00E16E63"/>
    <w:rsid w:val="00E317AB"/>
    <w:rsid w:val="00E61930"/>
    <w:rsid w:val="00E62434"/>
    <w:rsid w:val="00E97EB5"/>
    <w:rsid w:val="00EB50FA"/>
    <w:rsid w:val="00EB5938"/>
    <w:rsid w:val="00EC0661"/>
    <w:rsid w:val="00ED30EA"/>
    <w:rsid w:val="00ED34D0"/>
    <w:rsid w:val="00ED7110"/>
    <w:rsid w:val="00EE11FC"/>
    <w:rsid w:val="00EF37A0"/>
    <w:rsid w:val="00F14A55"/>
    <w:rsid w:val="00F50778"/>
    <w:rsid w:val="00F64826"/>
    <w:rsid w:val="00F70025"/>
    <w:rsid w:val="00FA4F49"/>
    <w:rsid w:val="00FC0F19"/>
    <w:rsid w:val="02A42307"/>
    <w:rsid w:val="04124BDD"/>
    <w:rsid w:val="05280A42"/>
    <w:rsid w:val="079A1120"/>
    <w:rsid w:val="0BD53BE7"/>
    <w:rsid w:val="0BFB4295"/>
    <w:rsid w:val="0C727558"/>
    <w:rsid w:val="0C8F74AB"/>
    <w:rsid w:val="0D196DF5"/>
    <w:rsid w:val="10331096"/>
    <w:rsid w:val="13960100"/>
    <w:rsid w:val="1480630C"/>
    <w:rsid w:val="164758EA"/>
    <w:rsid w:val="17525D3F"/>
    <w:rsid w:val="18E55DDE"/>
    <w:rsid w:val="1B6B7858"/>
    <w:rsid w:val="1C2C6EB6"/>
    <w:rsid w:val="213B232B"/>
    <w:rsid w:val="258C1374"/>
    <w:rsid w:val="264C6478"/>
    <w:rsid w:val="271A082D"/>
    <w:rsid w:val="29AB1D79"/>
    <w:rsid w:val="29E87E0B"/>
    <w:rsid w:val="2B7B6C6C"/>
    <w:rsid w:val="2D9873C9"/>
    <w:rsid w:val="2FC75BCA"/>
    <w:rsid w:val="30183F1E"/>
    <w:rsid w:val="325B394E"/>
    <w:rsid w:val="343403D2"/>
    <w:rsid w:val="345C666F"/>
    <w:rsid w:val="36100BE2"/>
    <w:rsid w:val="37C65E22"/>
    <w:rsid w:val="39F347E9"/>
    <w:rsid w:val="3A220AC5"/>
    <w:rsid w:val="3A7424A6"/>
    <w:rsid w:val="3BB72478"/>
    <w:rsid w:val="3D6C4AE1"/>
    <w:rsid w:val="3FCB3D82"/>
    <w:rsid w:val="3FDD5329"/>
    <w:rsid w:val="40C9098C"/>
    <w:rsid w:val="42755FAF"/>
    <w:rsid w:val="43BD0C0D"/>
    <w:rsid w:val="43D72CE9"/>
    <w:rsid w:val="43D877F5"/>
    <w:rsid w:val="499E05B3"/>
    <w:rsid w:val="4A62119A"/>
    <w:rsid w:val="4AF22935"/>
    <w:rsid w:val="4BDB04E5"/>
    <w:rsid w:val="4E7B0E22"/>
    <w:rsid w:val="4FD95020"/>
    <w:rsid w:val="52E0285C"/>
    <w:rsid w:val="5CD82E96"/>
    <w:rsid w:val="66300318"/>
    <w:rsid w:val="707A1AB0"/>
    <w:rsid w:val="73050E86"/>
    <w:rsid w:val="746C3B00"/>
    <w:rsid w:val="79002D6F"/>
    <w:rsid w:val="7BE21AE1"/>
    <w:rsid w:val="7D4839EE"/>
    <w:rsid w:val="7F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168B2"/>
  <w15:docId w15:val="{BC421A13-549F-4BAF-B7A0-F129D6A7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qFormat/>
    <w:pPr>
      <w:spacing w:line="480" w:lineRule="auto"/>
      <w:ind w:leftChars="200" w:left="420"/>
    </w:pPr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jing mao</cp:lastModifiedBy>
  <cp:revision>136</cp:revision>
  <cp:lastPrinted>2019-12-09T05:50:00Z</cp:lastPrinted>
  <dcterms:created xsi:type="dcterms:W3CDTF">2018-11-07T02:45:00Z</dcterms:created>
  <dcterms:modified xsi:type="dcterms:W3CDTF">2023-11-17T09:16:00Z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8BDB2482759E4850B7AAC17CD7164C57</vt:lpwstr>
  </property>
</Properties>
</file>