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1EDE8" w14:textId="77777777" w:rsidR="00B31987" w:rsidRDefault="00000000">
      <w:pPr>
        <w:pStyle w:val="1"/>
        <w:spacing w:beforeAutospacing="0" w:afterAutospacing="0" w:line="600" w:lineRule="exact"/>
        <w:ind w:left="3080" w:hangingChars="700" w:hanging="3080"/>
        <w:jc w:val="center"/>
        <w:rPr>
          <w:rFonts w:ascii="方正小标宋简体" w:eastAsia="方正小标宋简体" w:hint="default"/>
          <w:b w:val="0"/>
          <w:sz w:val="44"/>
          <w:szCs w:val="44"/>
          <w:shd w:val="clear" w:color="auto" w:fill="FFFFFF"/>
        </w:rPr>
      </w:pPr>
      <w:r>
        <w:rPr>
          <w:rFonts w:ascii="方正小标宋简体" w:eastAsia="方正小标宋简体"/>
          <w:b w:val="0"/>
          <w:sz w:val="44"/>
          <w:szCs w:val="44"/>
          <w:shd w:val="clear" w:color="auto" w:fill="FFFFFF"/>
        </w:rPr>
        <w:t>张家川县2021年度应急救护培训</w:t>
      </w:r>
    </w:p>
    <w:p w14:paraId="42F0A5E3" w14:textId="77777777" w:rsidR="00B31987" w:rsidRDefault="00000000">
      <w:pPr>
        <w:pStyle w:val="1"/>
        <w:spacing w:beforeAutospacing="0" w:afterAutospacing="0" w:line="600" w:lineRule="exact"/>
        <w:ind w:left="3080" w:hangingChars="700" w:hanging="3080"/>
        <w:jc w:val="center"/>
        <w:rPr>
          <w:rFonts w:ascii="方正小标宋简体" w:eastAsia="方正小标宋简体" w:hint="default"/>
          <w:b w:val="0"/>
          <w:sz w:val="44"/>
          <w:szCs w:val="44"/>
          <w:shd w:val="clear" w:color="auto" w:fill="FFFFFF"/>
        </w:rPr>
      </w:pPr>
      <w:r>
        <w:rPr>
          <w:rFonts w:ascii="方正小标宋简体" w:eastAsia="方正小标宋简体"/>
          <w:b w:val="0"/>
          <w:sz w:val="44"/>
          <w:szCs w:val="44"/>
          <w:shd w:val="clear" w:color="auto" w:fill="FFFFFF"/>
        </w:rPr>
        <w:t>活动资金绩效评价报告</w:t>
      </w:r>
    </w:p>
    <w:p w14:paraId="2518CFAE" w14:textId="77777777" w:rsidR="00B31987" w:rsidRDefault="00B31987"/>
    <w:p w14:paraId="43E4145C" w14:textId="77777777" w:rsidR="00B31987" w:rsidRDefault="00000000">
      <w:pPr>
        <w:pStyle w:val="a8"/>
        <w:widowControl/>
        <w:shd w:val="clear" w:color="auto" w:fill="FFFFFF"/>
        <w:spacing w:beforeAutospacing="0" w:afterAutospacing="0" w:line="576" w:lineRule="exact"/>
        <w:ind w:firstLineChars="200" w:firstLine="640"/>
        <w:jc w:val="both"/>
        <w:rPr>
          <w:rFonts w:ascii="Times New Roman" w:eastAsia="黑体" w:hAnsi="Times New Roman"/>
          <w:sz w:val="32"/>
          <w:szCs w:val="32"/>
        </w:rPr>
      </w:pPr>
      <w:r>
        <w:rPr>
          <w:rFonts w:ascii="Times New Roman" w:eastAsia="黑体" w:hAnsi="Times New Roman"/>
          <w:sz w:val="32"/>
          <w:szCs w:val="32"/>
          <w:shd w:val="clear" w:color="auto" w:fill="FCFCFC"/>
        </w:rPr>
        <w:t>一、项目基本情况</w:t>
      </w:r>
    </w:p>
    <w:p w14:paraId="1FEDF892" w14:textId="77777777" w:rsidR="00B31987" w:rsidRDefault="00000000">
      <w:pPr>
        <w:pStyle w:val="a8"/>
        <w:widowControl/>
        <w:spacing w:beforeAutospacing="0" w:afterAutospacing="0" w:line="576" w:lineRule="exact"/>
        <w:ind w:firstLineChars="150" w:firstLine="480"/>
        <w:jc w:val="both"/>
        <w:rPr>
          <w:rFonts w:ascii="Times New Roman" w:eastAsia="楷体_GB2312" w:hAnsi="Times New Roman"/>
          <w:sz w:val="32"/>
          <w:szCs w:val="32"/>
        </w:rPr>
      </w:pPr>
      <w:r>
        <w:rPr>
          <w:rFonts w:ascii="Times New Roman" w:eastAsia="楷体_GB2312" w:hAnsi="Times New Roman"/>
          <w:sz w:val="32"/>
          <w:szCs w:val="32"/>
          <w:shd w:val="clear" w:color="auto" w:fill="FFFFFF"/>
        </w:rPr>
        <w:t>（一）项目概况</w:t>
      </w:r>
    </w:p>
    <w:p w14:paraId="0765C924" w14:textId="77777777" w:rsidR="00B31987" w:rsidRDefault="00000000">
      <w:pPr>
        <w:pStyle w:val="a8"/>
        <w:widowControl/>
        <w:spacing w:beforeAutospacing="0" w:afterAutospacing="0" w:line="576" w:lineRule="exact"/>
        <w:ind w:firstLineChars="200" w:firstLine="643"/>
        <w:jc w:val="both"/>
        <w:rPr>
          <w:rFonts w:ascii="Times New Roman" w:eastAsia="仿宋" w:hAnsi="Times New Roman"/>
          <w:b/>
          <w:sz w:val="32"/>
          <w:szCs w:val="32"/>
        </w:rPr>
      </w:pPr>
      <w:r>
        <w:rPr>
          <w:rFonts w:ascii="Times New Roman" w:eastAsia="仿宋" w:hAnsi="Times New Roman"/>
          <w:b/>
          <w:sz w:val="32"/>
          <w:szCs w:val="32"/>
          <w:shd w:val="clear" w:color="auto" w:fill="FFFFFF"/>
        </w:rPr>
        <w:t>1.</w:t>
      </w:r>
      <w:r>
        <w:rPr>
          <w:rFonts w:ascii="Times New Roman" w:eastAsia="仿宋" w:hAnsi="Times New Roman"/>
          <w:b/>
          <w:sz w:val="32"/>
          <w:szCs w:val="32"/>
          <w:shd w:val="clear" w:color="auto" w:fill="FFFFFF"/>
        </w:rPr>
        <w:t>项目单位基本情况</w:t>
      </w:r>
    </w:p>
    <w:p w14:paraId="66E22438" w14:textId="77777777" w:rsidR="00B31987" w:rsidRDefault="00000000">
      <w:pPr>
        <w:spacing w:line="576" w:lineRule="exact"/>
        <w:ind w:firstLineChars="200" w:firstLine="640"/>
        <w:rPr>
          <w:rFonts w:ascii="Times New Roman" w:eastAsia="仿宋" w:hAnsi="Times New Roman" w:cs="Times New Roman"/>
          <w:sz w:val="32"/>
          <w:szCs w:val="32"/>
        </w:rPr>
      </w:pPr>
      <w:r>
        <w:rPr>
          <w:rFonts w:ascii="Times New Roman" w:eastAsia="仿宋_GB2312" w:hAnsi="Times New Roman" w:cs="Times New Roman"/>
          <w:bCs/>
          <w:sz w:val="32"/>
          <w:szCs w:val="32"/>
          <w:shd w:val="clear" w:color="auto" w:fill="FFFFFF"/>
        </w:rPr>
        <w:t>普及性应急救护培训活动</w:t>
      </w:r>
      <w:r>
        <w:rPr>
          <w:rFonts w:ascii="Times New Roman" w:eastAsia="仿宋_GB2312" w:hAnsi="Times New Roman" w:cs="Times New Roman"/>
          <w:sz w:val="32"/>
          <w:szCs w:val="32"/>
        </w:rPr>
        <w:t>。红十字会每年都有</w:t>
      </w:r>
      <w:r>
        <w:rPr>
          <w:rFonts w:ascii="Times New Roman" w:eastAsia="仿宋_GB2312" w:hAnsi="Times New Roman" w:cs="Times New Roman"/>
          <w:bCs/>
          <w:sz w:val="32"/>
          <w:szCs w:val="32"/>
          <w:shd w:val="clear" w:color="auto" w:fill="FFFFFF"/>
        </w:rPr>
        <w:t>普及性</w:t>
      </w:r>
      <w:r>
        <w:rPr>
          <w:rFonts w:ascii="Times New Roman" w:eastAsia="仿宋_GB2312" w:hAnsi="Times New Roman" w:cs="Times New Roman"/>
          <w:sz w:val="32"/>
          <w:szCs w:val="32"/>
        </w:rPr>
        <w:t>应急救护培训任务。</w:t>
      </w:r>
      <w:r>
        <w:rPr>
          <w:rFonts w:ascii="Times New Roman" w:eastAsia="仿宋_GB2312" w:hAnsi="Times New Roman" w:cs="Times New Roman"/>
          <w:sz w:val="32"/>
          <w:szCs w:val="32"/>
          <w:shd w:val="clear" w:color="auto" w:fill="FFFFFF"/>
        </w:rPr>
        <w:t>这项活动包括心肺复苏、创伤及骨折包扎、实操演练等。旨在加强红十字青少年运动、普及应急救护和传染病防治知识，进一步提高全县人民及教育系统广大师生生命健康意识和应急救护的能力。同时</w:t>
      </w:r>
      <w:r>
        <w:rPr>
          <w:rFonts w:ascii="Times New Roman" w:eastAsia="仿宋_GB2312" w:hAnsi="Times New Roman" w:cs="Times New Roman"/>
          <w:sz w:val="32"/>
          <w:szCs w:val="32"/>
        </w:rPr>
        <w:t>应急避险、志愿者服务等任务，是红十字会的经常性工作，在服务全县大局，构建和谐社会中发挥着引领示范与辐射作用。按省市规定我会每年要组织突发事件应急服务、紧急避险等公益性社会服务培训工作。</w:t>
      </w:r>
    </w:p>
    <w:p w14:paraId="0C9476C0" w14:textId="77777777" w:rsidR="00B31987" w:rsidRDefault="00000000">
      <w:pPr>
        <w:pStyle w:val="a8"/>
        <w:widowControl/>
        <w:spacing w:beforeAutospacing="0" w:afterAutospacing="0" w:line="576" w:lineRule="exact"/>
        <w:ind w:firstLineChars="200" w:firstLine="643"/>
        <w:jc w:val="both"/>
        <w:rPr>
          <w:rFonts w:ascii="Times New Roman" w:eastAsia="仿宋" w:hAnsi="Times New Roman"/>
          <w:b/>
          <w:sz w:val="32"/>
          <w:szCs w:val="32"/>
          <w:shd w:val="clear" w:color="auto" w:fill="FFFFFF"/>
        </w:rPr>
      </w:pPr>
      <w:r>
        <w:rPr>
          <w:rFonts w:ascii="Times New Roman" w:eastAsia="仿宋" w:hAnsi="Times New Roman"/>
          <w:b/>
          <w:sz w:val="32"/>
          <w:szCs w:val="32"/>
          <w:shd w:val="clear" w:color="auto" w:fill="FFFFFF"/>
        </w:rPr>
        <w:t>2.</w:t>
      </w:r>
      <w:r>
        <w:rPr>
          <w:rFonts w:ascii="Times New Roman" w:eastAsia="仿宋" w:hAnsi="Times New Roman"/>
          <w:b/>
          <w:sz w:val="32"/>
          <w:szCs w:val="32"/>
          <w:shd w:val="clear" w:color="auto" w:fill="FFFFFF"/>
        </w:rPr>
        <w:t>项目的实施依据</w:t>
      </w:r>
    </w:p>
    <w:p w14:paraId="369C67A3" w14:textId="77777777" w:rsidR="00B31987" w:rsidRDefault="00000000">
      <w:pPr>
        <w:pStyle w:val="a8"/>
        <w:widowControl/>
        <w:spacing w:beforeAutospacing="0" w:afterAutospacing="0" w:line="576"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张红会发</w:t>
      </w:r>
      <w:r>
        <w:rPr>
          <w:rFonts w:ascii="Times New Roman" w:eastAsia="仿宋_GB2312" w:hAnsi="Times New Roman"/>
          <w:sz w:val="32"/>
          <w:szCs w:val="32"/>
          <w:shd w:val="clear" w:color="auto" w:fill="FFFFFF"/>
        </w:rPr>
        <w:t>[2020] 17</w:t>
      </w:r>
      <w:r>
        <w:rPr>
          <w:rFonts w:ascii="Times New Roman" w:eastAsia="仿宋_GB2312" w:hAnsi="Times New Roman"/>
          <w:sz w:val="32"/>
          <w:szCs w:val="32"/>
          <w:shd w:val="clear" w:color="auto" w:fill="FFFFFF"/>
        </w:rPr>
        <w:t>号</w:t>
      </w:r>
      <w:r>
        <w:rPr>
          <w:rFonts w:ascii="Times New Roman" w:eastAsia="仿宋_GB2312" w:hAnsi="Times New Roman"/>
          <w:sz w:val="32"/>
          <w:szCs w:val="32"/>
          <w:shd w:val="clear" w:color="auto" w:fill="FFFFFF"/>
        </w:rPr>
        <w:t xml:space="preserve"> </w:t>
      </w:r>
      <w:r>
        <w:rPr>
          <w:rFonts w:ascii="Times New Roman" w:eastAsia="仿宋_GB2312" w:hAnsi="Times New Roman"/>
          <w:sz w:val="32"/>
          <w:szCs w:val="32"/>
          <w:shd w:val="clear" w:color="auto" w:fill="FFFFFF"/>
        </w:rPr>
        <w:t>张家川县红十字会关于申报</w:t>
      </w:r>
      <w:r>
        <w:rPr>
          <w:rFonts w:ascii="Times New Roman" w:eastAsia="仿宋_GB2312" w:hAnsi="Times New Roman"/>
          <w:sz w:val="32"/>
          <w:szCs w:val="32"/>
          <w:shd w:val="clear" w:color="auto" w:fill="FFFFFF"/>
        </w:rPr>
        <w:t>2021</w:t>
      </w:r>
      <w:r>
        <w:rPr>
          <w:rFonts w:ascii="Times New Roman" w:eastAsia="仿宋_GB2312" w:hAnsi="Times New Roman"/>
          <w:sz w:val="32"/>
          <w:szCs w:val="32"/>
          <w:shd w:val="clear" w:color="auto" w:fill="FFFFFF"/>
        </w:rPr>
        <w:t>年张家川县级财政支出项目红十字会工作经费预算的报告。</w:t>
      </w:r>
    </w:p>
    <w:p w14:paraId="2940A16C" w14:textId="77777777" w:rsidR="00B31987" w:rsidRDefault="00000000">
      <w:pPr>
        <w:pStyle w:val="a8"/>
        <w:widowControl/>
        <w:spacing w:beforeAutospacing="0" w:afterAutospacing="0" w:line="576" w:lineRule="exact"/>
        <w:ind w:firstLineChars="200" w:firstLine="643"/>
        <w:jc w:val="both"/>
        <w:rPr>
          <w:rFonts w:ascii="Times New Roman" w:eastAsia="仿宋_GB2312" w:hAnsi="Times New Roman"/>
          <w:b/>
          <w:sz w:val="32"/>
          <w:szCs w:val="32"/>
        </w:rPr>
      </w:pPr>
      <w:r>
        <w:rPr>
          <w:rFonts w:ascii="Times New Roman" w:eastAsia="仿宋_GB2312" w:hAnsi="Times New Roman"/>
          <w:b/>
          <w:sz w:val="32"/>
          <w:szCs w:val="32"/>
          <w:shd w:val="clear" w:color="auto" w:fill="FFFFFF"/>
        </w:rPr>
        <w:t>3.</w:t>
      </w:r>
      <w:r>
        <w:rPr>
          <w:rFonts w:ascii="Times New Roman" w:eastAsia="仿宋_GB2312" w:hAnsi="Times New Roman"/>
          <w:b/>
          <w:sz w:val="32"/>
          <w:szCs w:val="32"/>
          <w:shd w:val="clear" w:color="auto" w:fill="FFFFFF"/>
        </w:rPr>
        <w:t>项目基本性质、用途和主要内容、涉及范围</w:t>
      </w:r>
      <w:r>
        <w:rPr>
          <w:rFonts w:ascii="Times New Roman" w:eastAsia="仿宋_GB2312" w:hAnsi="Times New Roman"/>
          <w:b/>
          <w:sz w:val="32"/>
          <w:szCs w:val="32"/>
          <w:shd w:val="clear" w:color="auto" w:fill="FFFFFF"/>
        </w:rPr>
        <w:t>   </w:t>
      </w:r>
    </w:p>
    <w:p w14:paraId="2F7D7178" w14:textId="77777777" w:rsidR="00B31987" w:rsidRDefault="00000000">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积极开展红十字普及性应急救护培训工作，计划在县城东城社区、西城社区、青少年校外活动中心、消防队等地开展红十字普及性应急救护培训，培训人数达到</w:t>
      </w:r>
      <w:r>
        <w:rPr>
          <w:rFonts w:ascii="Times New Roman" w:eastAsia="仿宋_GB2312" w:hAnsi="Times New Roman" w:cs="Times New Roman"/>
          <w:sz w:val="32"/>
          <w:szCs w:val="32"/>
        </w:rPr>
        <w:t>1000</w:t>
      </w:r>
      <w:r>
        <w:rPr>
          <w:rFonts w:ascii="Times New Roman" w:eastAsia="仿宋_GB2312" w:hAnsi="Times New Roman" w:cs="Times New Roman"/>
          <w:sz w:val="32"/>
          <w:szCs w:val="32"/>
        </w:rPr>
        <w:t>人次。在此基础上，我会结合天水市红十字会《关于进一步加强和改进新时代学校红</w:t>
      </w:r>
      <w:r>
        <w:rPr>
          <w:rFonts w:ascii="Times New Roman" w:eastAsia="仿宋_GB2312" w:hAnsi="Times New Roman" w:cs="Times New Roman"/>
          <w:sz w:val="32"/>
          <w:szCs w:val="32"/>
        </w:rPr>
        <w:lastRenderedPageBreak/>
        <w:t>十字工作的通知》精神，大力开展学校红十字工作，先后在县二中、</w:t>
      </w:r>
      <w:proofErr w:type="gramStart"/>
      <w:r>
        <w:rPr>
          <w:rFonts w:ascii="Times New Roman" w:eastAsia="仿宋_GB2312" w:hAnsi="Times New Roman" w:cs="Times New Roman"/>
          <w:sz w:val="32"/>
          <w:szCs w:val="32"/>
        </w:rPr>
        <w:t>马关镇八杜小学</w:t>
      </w:r>
      <w:proofErr w:type="gramEnd"/>
      <w:r>
        <w:rPr>
          <w:rFonts w:ascii="Times New Roman" w:eastAsia="仿宋_GB2312" w:hAnsi="Times New Roman" w:cs="Times New Roman"/>
          <w:sz w:val="32"/>
          <w:szCs w:val="32"/>
        </w:rPr>
        <w:t>、阿阳中学等学校开展应急救护培训，培训师生</w:t>
      </w:r>
      <w:r>
        <w:rPr>
          <w:rFonts w:ascii="Times New Roman" w:eastAsia="仿宋_GB2312" w:hAnsi="Times New Roman" w:cs="Times New Roman"/>
          <w:sz w:val="32"/>
          <w:szCs w:val="32"/>
        </w:rPr>
        <w:t>800</w:t>
      </w:r>
      <w:r>
        <w:rPr>
          <w:rFonts w:ascii="Times New Roman" w:eastAsia="仿宋_GB2312" w:hAnsi="Times New Roman" w:cs="Times New Roman"/>
          <w:sz w:val="32"/>
          <w:szCs w:val="32"/>
        </w:rPr>
        <w:t>余人次，通过对志愿者进行专业技能培训，辐射带动基层志愿者在基层开展应急救护工作。我会将与县文明实践中心联合举办各种应急培训，使我县志愿者培训工作走向了常态化。</w:t>
      </w:r>
    </w:p>
    <w:p w14:paraId="7A76DC23" w14:textId="77777777" w:rsidR="00B31987" w:rsidRDefault="00000000">
      <w:pPr>
        <w:pStyle w:val="a8"/>
        <w:widowControl/>
        <w:spacing w:beforeAutospacing="0" w:afterAutospacing="0" w:line="576" w:lineRule="exact"/>
        <w:ind w:firstLineChars="200" w:firstLine="640"/>
        <w:jc w:val="both"/>
        <w:rPr>
          <w:rFonts w:ascii="Times New Roman" w:eastAsia="楷体_GB2312" w:hAnsi="Times New Roman"/>
          <w:sz w:val="32"/>
          <w:szCs w:val="32"/>
        </w:rPr>
      </w:pPr>
      <w:r>
        <w:rPr>
          <w:rFonts w:ascii="Times New Roman" w:eastAsia="楷体_GB2312" w:hAnsi="Times New Roman"/>
          <w:sz w:val="32"/>
          <w:szCs w:val="32"/>
          <w:shd w:val="clear" w:color="auto" w:fill="FFFFFF"/>
        </w:rPr>
        <w:t>(</w:t>
      </w:r>
      <w:r>
        <w:rPr>
          <w:rFonts w:ascii="Times New Roman" w:eastAsia="楷体_GB2312" w:hAnsi="Times New Roman"/>
          <w:sz w:val="32"/>
          <w:szCs w:val="32"/>
          <w:shd w:val="clear" w:color="auto" w:fill="FFFFFF"/>
        </w:rPr>
        <w:t>二</w:t>
      </w:r>
      <w:r>
        <w:rPr>
          <w:rFonts w:ascii="Times New Roman" w:eastAsia="楷体_GB2312" w:hAnsi="Times New Roman"/>
          <w:sz w:val="32"/>
          <w:szCs w:val="32"/>
          <w:shd w:val="clear" w:color="auto" w:fill="FFFFFF"/>
        </w:rPr>
        <w:t>)</w:t>
      </w:r>
      <w:r>
        <w:rPr>
          <w:rFonts w:ascii="Times New Roman" w:eastAsia="楷体_GB2312" w:hAnsi="Times New Roman"/>
          <w:sz w:val="32"/>
          <w:szCs w:val="32"/>
          <w:shd w:val="clear" w:color="auto" w:fill="FFFFFF"/>
        </w:rPr>
        <w:t>项目绩效目标</w:t>
      </w:r>
    </w:p>
    <w:p w14:paraId="3CE818DC" w14:textId="77777777" w:rsidR="00B31987" w:rsidRDefault="00000000">
      <w:pPr>
        <w:pStyle w:val="a8"/>
        <w:widowControl/>
        <w:spacing w:beforeAutospacing="0" w:afterAutospacing="0" w:line="576" w:lineRule="exact"/>
        <w:jc w:val="both"/>
        <w:rPr>
          <w:rFonts w:ascii="Times New Roman" w:eastAsia="仿宋" w:hAnsi="Times New Roman"/>
          <w:b/>
          <w:sz w:val="32"/>
          <w:szCs w:val="32"/>
          <w:shd w:val="clear" w:color="auto" w:fill="FFFFFF"/>
        </w:rPr>
      </w:pPr>
      <w:r>
        <w:rPr>
          <w:rFonts w:ascii="Times New Roman" w:eastAsia="仿宋" w:hAnsi="Times New Roman"/>
          <w:sz w:val="32"/>
          <w:szCs w:val="32"/>
          <w:shd w:val="clear" w:color="auto" w:fill="FFFFFF"/>
        </w:rPr>
        <w:t xml:space="preserve">     </w:t>
      </w:r>
      <w:r>
        <w:rPr>
          <w:rFonts w:ascii="Times New Roman" w:eastAsia="仿宋" w:hAnsi="Times New Roman"/>
          <w:b/>
          <w:sz w:val="32"/>
          <w:szCs w:val="32"/>
          <w:shd w:val="clear" w:color="auto" w:fill="FFFFFF"/>
        </w:rPr>
        <w:t>1.</w:t>
      </w:r>
      <w:r>
        <w:rPr>
          <w:rFonts w:ascii="Times New Roman" w:eastAsia="仿宋" w:hAnsi="Times New Roman"/>
          <w:b/>
          <w:sz w:val="32"/>
          <w:szCs w:val="32"/>
          <w:shd w:val="clear" w:color="auto" w:fill="FFFFFF"/>
        </w:rPr>
        <w:t>项目绩效总目标和阶段性目标</w:t>
      </w:r>
    </w:p>
    <w:p w14:paraId="2F0E8A5D" w14:textId="77777777" w:rsidR="00B31987" w:rsidRDefault="00000000">
      <w:pPr>
        <w:pStyle w:val="a8"/>
        <w:widowControl/>
        <w:spacing w:beforeAutospacing="0" w:afterAutospacing="0" w:line="576"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shd w:val="clear" w:color="auto" w:fill="FFFFFF"/>
        </w:rPr>
        <w:t>应急救护培训活动以科学发展观为指导，坚持以人为本、执政为民的工作理念，以</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广覆盖、保基本、救助重点、多层次、可持续</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为指导方针，不断强化政府责任，</w:t>
      </w:r>
      <w:r>
        <w:rPr>
          <w:rFonts w:ascii="Times New Roman" w:eastAsia="仿宋_GB2312" w:hAnsi="Times New Roman"/>
          <w:sz w:val="32"/>
          <w:szCs w:val="32"/>
        </w:rPr>
        <w:t>通过对志愿者进行专业技能培训，辐射带动基层志愿者在基层开展应急救护工作。我会将与县文明实践中心联合举办各种应急培训，使我县志愿者培训工作走向了常态化。</w:t>
      </w:r>
    </w:p>
    <w:p w14:paraId="5BDECE7A" w14:textId="77777777" w:rsidR="00B31987" w:rsidRDefault="00000000">
      <w:pPr>
        <w:pStyle w:val="a8"/>
        <w:widowControl/>
        <w:spacing w:beforeAutospacing="0" w:afterAutospacing="0" w:line="576" w:lineRule="exact"/>
        <w:ind w:firstLineChars="200" w:firstLine="643"/>
        <w:jc w:val="both"/>
        <w:rPr>
          <w:rFonts w:ascii="Times New Roman" w:eastAsia="仿宋" w:hAnsi="Times New Roman"/>
          <w:b/>
          <w:sz w:val="32"/>
          <w:szCs w:val="32"/>
        </w:rPr>
      </w:pPr>
      <w:r>
        <w:rPr>
          <w:rFonts w:ascii="Times New Roman" w:eastAsia="仿宋" w:hAnsi="Times New Roman"/>
          <w:b/>
          <w:sz w:val="32"/>
          <w:szCs w:val="32"/>
          <w:shd w:val="clear" w:color="auto" w:fill="FFFFFF"/>
        </w:rPr>
        <w:t>2.</w:t>
      </w:r>
      <w:r>
        <w:rPr>
          <w:rFonts w:ascii="Times New Roman" w:eastAsia="仿宋" w:hAnsi="Times New Roman"/>
          <w:b/>
          <w:sz w:val="32"/>
          <w:szCs w:val="32"/>
          <w:shd w:val="clear" w:color="auto" w:fill="FFFFFF"/>
        </w:rPr>
        <w:t>预期主要的经济、政治和社会效益</w:t>
      </w:r>
    </w:p>
    <w:p w14:paraId="0DA3FD1C" w14:textId="77777777" w:rsidR="00B31987" w:rsidRDefault="00000000">
      <w:pPr>
        <w:pStyle w:val="a8"/>
        <w:widowControl/>
        <w:spacing w:beforeAutospacing="0" w:afterAutospacing="0" w:line="576" w:lineRule="exact"/>
        <w:jc w:val="both"/>
        <w:rPr>
          <w:rFonts w:ascii="Times New Roman" w:eastAsia="仿宋" w:hAnsi="Times New Roman"/>
          <w:sz w:val="32"/>
          <w:szCs w:val="32"/>
        </w:rPr>
      </w:pPr>
      <w:r>
        <w:rPr>
          <w:rFonts w:ascii="Times New Roman" w:eastAsia="仿宋" w:hAnsi="Times New Roman"/>
          <w:sz w:val="32"/>
          <w:szCs w:val="32"/>
          <w:shd w:val="clear" w:color="auto" w:fill="FFFFFF"/>
        </w:rPr>
        <w:t>      </w:t>
      </w:r>
      <w:r>
        <w:rPr>
          <w:rFonts w:ascii="Times New Roman" w:eastAsia="仿宋" w:hAnsi="Times New Roman"/>
          <w:sz w:val="32"/>
          <w:szCs w:val="32"/>
          <w:shd w:val="clear" w:color="auto" w:fill="FFFFFF"/>
        </w:rPr>
        <w:t>一是健全制度，</w:t>
      </w:r>
      <w:r>
        <w:rPr>
          <w:rFonts w:ascii="Times New Roman" w:eastAsia="仿宋_GB2312" w:hAnsi="Times New Roman"/>
          <w:sz w:val="32"/>
          <w:szCs w:val="32"/>
        </w:rPr>
        <w:t>通过对志愿者进行专业技能培训，辐射带动基层志愿者在基层开展应急救护工作。</w:t>
      </w:r>
      <w:r>
        <w:rPr>
          <w:rFonts w:ascii="Times New Roman" w:eastAsia="仿宋" w:hAnsi="Times New Roman"/>
          <w:sz w:val="32"/>
          <w:szCs w:val="32"/>
          <w:shd w:val="clear" w:color="auto" w:fill="FFFFFF"/>
        </w:rPr>
        <w:t>二是简化程序，充分发挥医疗救助的便民救急作用。三是加强配合，做好应急救护培训活动制度的衔接。</w:t>
      </w:r>
    </w:p>
    <w:p w14:paraId="6731C607" w14:textId="77777777" w:rsidR="00B31987" w:rsidRDefault="00000000">
      <w:pPr>
        <w:pStyle w:val="a8"/>
        <w:widowControl/>
        <w:spacing w:beforeAutospacing="0" w:afterAutospacing="0" w:line="576" w:lineRule="exact"/>
        <w:ind w:firstLineChars="250" w:firstLine="800"/>
        <w:jc w:val="both"/>
        <w:rPr>
          <w:rFonts w:ascii="Times New Roman" w:eastAsia="黑体" w:hAnsi="Times New Roman"/>
          <w:sz w:val="32"/>
          <w:szCs w:val="32"/>
        </w:rPr>
      </w:pPr>
      <w:r>
        <w:rPr>
          <w:rFonts w:ascii="Times New Roman" w:eastAsia="黑体" w:hAnsi="Times New Roman"/>
          <w:sz w:val="32"/>
          <w:szCs w:val="32"/>
          <w:shd w:val="clear" w:color="auto" w:fill="FFFFFF"/>
        </w:rPr>
        <w:t>二、绩效评价工作情况</w:t>
      </w:r>
    </w:p>
    <w:p w14:paraId="7B86F6D8" w14:textId="77777777" w:rsidR="00B31987" w:rsidRDefault="00000000">
      <w:pPr>
        <w:pStyle w:val="a8"/>
        <w:widowControl/>
        <w:spacing w:beforeAutospacing="0" w:afterAutospacing="0" w:line="576" w:lineRule="exact"/>
        <w:ind w:firstLineChars="200" w:firstLine="640"/>
        <w:jc w:val="both"/>
        <w:rPr>
          <w:rFonts w:ascii="Times New Roman" w:eastAsia="仿宋" w:hAnsi="Times New Roman"/>
          <w:sz w:val="32"/>
          <w:szCs w:val="32"/>
        </w:rPr>
      </w:pPr>
      <w:r>
        <w:rPr>
          <w:rFonts w:ascii="Times New Roman" w:eastAsia="楷体_GB2312" w:hAnsi="Times New Roman"/>
          <w:sz w:val="32"/>
          <w:szCs w:val="32"/>
          <w:shd w:val="clear" w:color="auto" w:fill="FFFFFF"/>
        </w:rPr>
        <w:t>（一）绩效评价目的</w:t>
      </w:r>
    </w:p>
    <w:p w14:paraId="03B8C9CA" w14:textId="77777777" w:rsidR="00B31987" w:rsidRDefault="00000000">
      <w:pPr>
        <w:pStyle w:val="a8"/>
        <w:widowControl/>
        <w:spacing w:beforeAutospacing="0" w:afterAutospacing="0" w:line="576" w:lineRule="exact"/>
        <w:ind w:firstLineChars="200" w:firstLine="640"/>
        <w:jc w:val="both"/>
        <w:rPr>
          <w:rFonts w:ascii="Times New Roman" w:eastAsia="仿宋" w:hAnsi="Times New Roman"/>
          <w:sz w:val="32"/>
          <w:szCs w:val="32"/>
        </w:rPr>
      </w:pPr>
      <w:r>
        <w:rPr>
          <w:rFonts w:ascii="Times New Roman" w:eastAsia="仿宋_GB2312" w:hAnsi="Times New Roman"/>
          <w:bCs/>
          <w:kern w:val="2"/>
          <w:sz w:val="32"/>
          <w:szCs w:val="32"/>
          <w:shd w:val="clear" w:color="auto" w:fill="FFFFFF"/>
        </w:rPr>
        <w:t>充分发挥红十字会在弘扬人道、应急救助、灾后重建等方面积极履行职责，促进我县红十字事业可持续发展。</w:t>
      </w:r>
    </w:p>
    <w:p w14:paraId="6321EDAC" w14:textId="77777777" w:rsidR="00B31987" w:rsidRDefault="00000000">
      <w:pPr>
        <w:pStyle w:val="a8"/>
        <w:widowControl/>
        <w:spacing w:beforeAutospacing="0" w:afterAutospacing="0" w:line="576" w:lineRule="exact"/>
        <w:ind w:firstLineChars="200" w:firstLine="640"/>
        <w:jc w:val="both"/>
        <w:rPr>
          <w:rFonts w:ascii="Times New Roman" w:eastAsia="楷体_GB2312" w:hAnsi="Times New Roman"/>
          <w:sz w:val="32"/>
          <w:szCs w:val="32"/>
          <w:shd w:val="clear" w:color="auto" w:fill="FFFFFF"/>
        </w:rPr>
      </w:pPr>
      <w:r>
        <w:rPr>
          <w:rFonts w:ascii="Times New Roman" w:eastAsia="楷体_GB2312" w:hAnsi="Times New Roman"/>
          <w:sz w:val="32"/>
          <w:szCs w:val="32"/>
          <w:shd w:val="clear" w:color="auto" w:fill="FFFFFF"/>
        </w:rPr>
        <w:lastRenderedPageBreak/>
        <w:t>(</w:t>
      </w:r>
      <w:r>
        <w:rPr>
          <w:rFonts w:ascii="Times New Roman" w:eastAsia="楷体_GB2312" w:hAnsi="Times New Roman"/>
          <w:sz w:val="32"/>
          <w:szCs w:val="32"/>
          <w:shd w:val="clear" w:color="auto" w:fill="FFFFFF"/>
        </w:rPr>
        <w:t>二</w:t>
      </w:r>
      <w:r>
        <w:rPr>
          <w:rFonts w:ascii="Times New Roman" w:eastAsia="楷体_GB2312" w:hAnsi="Times New Roman"/>
          <w:sz w:val="32"/>
          <w:szCs w:val="32"/>
          <w:shd w:val="clear" w:color="auto" w:fill="FFFFFF"/>
        </w:rPr>
        <w:t>)</w:t>
      </w:r>
      <w:r>
        <w:rPr>
          <w:rFonts w:ascii="Times New Roman" w:eastAsia="楷体_GB2312" w:hAnsi="Times New Roman"/>
          <w:sz w:val="32"/>
          <w:szCs w:val="32"/>
          <w:shd w:val="clear" w:color="auto" w:fill="FFFFFF"/>
        </w:rPr>
        <w:t>绩效评价工作过程</w:t>
      </w:r>
    </w:p>
    <w:p w14:paraId="27A7CE88" w14:textId="77777777" w:rsidR="00B31987" w:rsidRDefault="00000000">
      <w:pPr>
        <w:pStyle w:val="a8"/>
        <w:widowControl/>
        <w:spacing w:beforeAutospacing="0" w:afterAutospacing="0" w:line="576" w:lineRule="exact"/>
        <w:ind w:firstLineChars="200" w:firstLine="643"/>
        <w:jc w:val="both"/>
        <w:rPr>
          <w:rFonts w:ascii="Times New Roman" w:eastAsia="仿宋" w:hAnsi="Times New Roman"/>
          <w:b/>
          <w:sz w:val="32"/>
          <w:szCs w:val="32"/>
        </w:rPr>
      </w:pPr>
      <w:r>
        <w:rPr>
          <w:rFonts w:ascii="Times New Roman" w:eastAsia="仿宋" w:hAnsi="Times New Roman"/>
          <w:b/>
          <w:sz w:val="32"/>
          <w:szCs w:val="32"/>
          <w:shd w:val="clear" w:color="auto" w:fill="FFFFFF"/>
        </w:rPr>
        <w:t>1.</w:t>
      </w:r>
      <w:r>
        <w:rPr>
          <w:rFonts w:ascii="Times New Roman" w:eastAsia="仿宋" w:hAnsi="Times New Roman"/>
          <w:b/>
          <w:sz w:val="32"/>
          <w:szCs w:val="32"/>
          <w:shd w:val="clear" w:color="auto" w:fill="FFFFFF"/>
        </w:rPr>
        <w:t>前期准备</w:t>
      </w:r>
    </w:p>
    <w:p w14:paraId="6BAAF239" w14:textId="77777777" w:rsidR="00B31987" w:rsidRDefault="00000000">
      <w:pPr>
        <w:pStyle w:val="a8"/>
        <w:widowControl/>
        <w:spacing w:beforeAutospacing="0" w:afterAutospacing="0" w:line="576" w:lineRule="exact"/>
        <w:ind w:firstLineChars="200" w:firstLine="640"/>
        <w:jc w:val="both"/>
        <w:rPr>
          <w:rFonts w:ascii="Times New Roman" w:eastAsia="仿宋_GB2312" w:hAnsi="Times New Roman"/>
          <w:bCs/>
          <w:kern w:val="2"/>
          <w:sz w:val="32"/>
          <w:szCs w:val="32"/>
          <w:shd w:val="clear" w:color="auto" w:fill="FFFFFF"/>
        </w:rPr>
      </w:pPr>
      <w:r>
        <w:rPr>
          <w:rFonts w:ascii="Times New Roman" w:eastAsia="仿宋_GB2312" w:hAnsi="Times New Roman"/>
          <w:bCs/>
          <w:kern w:val="2"/>
          <w:sz w:val="32"/>
          <w:szCs w:val="32"/>
          <w:shd w:val="clear" w:color="auto" w:fill="FFFFFF"/>
        </w:rPr>
        <w:t>县财政局、红十字会领导重视，对</w:t>
      </w:r>
      <w:r>
        <w:rPr>
          <w:rFonts w:ascii="Times New Roman" w:eastAsia="仿宋_GB2312" w:hAnsi="Times New Roman"/>
          <w:bCs/>
          <w:kern w:val="2"/>
          <w:sz w:val="32"/>
          <w:szCs w:val="32"/>
          <w:shd w:val="clear" w:color="auto" w:fill="FFFFFF"/>
        </w:rPr>
        <w:t>2021</w:t>
      </w:r>
      <w:r>
        <w:rPr>
          <w:rFonts w:ascii="Times New Roman" w:eastAsia="仿宋_GB2312" w:hAnsi="Times New Roman"/>
          <w:bCs/>
          <w:kern w:val="2"/>
          <w:sz w:val="32"/>
          <w:szCs w:val="32"/>
          <w:shd w:val="clear" w:color="auto" w:fill="FFFFFF"/>
        </w:rPr>
        <w:t>年度应急救护培训资金绩效评价进行研究部署，由县财政局社保股、县红十字会共同完成。</w:t>
      </w:r>
    </w:p>
    <w:p w14:paraId="181B651A" w14:textId="77777777" w:rsidR="00B31987" w:rsidRDefault="00000000">
      <w:pPr>
        <w:pStyle w:val="a8"/>
        <w:widowControl/>
        <w:spacing w:beforeAutospacing="0" w:afterAutospacing="0" w:line="576" w:lineRule="exact"/>
        <w:ind w:firstLineChars="200" w:firstLine="643"/>
        <w:jc w:val="both"/>
        <w:rPr>
          <w:rFonts w:ascii="Times New Roman" w:eastAsia="仿宋" w:hAnsi="Times New Roman"/>
          <w:b/>
          <w:sz w:val="32"/>
          <w:szCs w:val="32"/>
        </w:rPr>
      </w:pPr>
      <w:r>
        <w:rPr>
          <w:rFonts w:ascii="Times New Roman" w:eastAsia="仿宋" w:hAnsi="Times New Roman"/>
          <w:b/>
          <w:sz w:val="32"/>
          <w:szCs w:val="32"/>
          <w:shd w:val="clear" w:color="auto" w:fill="FFFFFF"/>
        </w:rPr>
        <w:t>2.</w:t>
      </w:r>
      <w:r>
        <w:rPr>
          <w:rFonts w:ascii="Times New Roman" w:eastAsia="仿宋" w:hAnsi="Times New Roman"/>
          <w:b/>
          <w:sz w:val="32"/>
          <w:szCs w:val="32"/>
          <w:shd w:val="clear" w:color="auto" w:fill="FFFFFF"/>
        </w:rPr>
        <w:t>组织实施</w:t>
      </w:r>
    </w:p>
    <w:p w14:paraId="6E025B9A" w14:textId="77777777" w:rsidR="00B31987" w:rsidRDefault="00000000">
      <w:pPr>
        <w:pStyle w:val="a8"/>
        <w:widowControl/>
        <w:spacing w:beforeAutospacing="0" w:afterAutospacing="0" w:line="576" w:lineRule="exact"/>
        <w:ind w:firstLineChars="200" w:firstLine="640"/>
        <w:jc w:val="both"/>
        <w:rPr>
          <w:rFonts w:ascii="Times New Roman" w:eastAsia="仿宋_GB2312" w:hAnsi="Times New Roman"/>
          <w:bCs/>
          <w:kern w:val="2"/>
          <w:sz w:val="32"/>
          <w:szCs w:val="32"/>
          <w:shd w:val="clear" w:color="auto" w:fill="FFFFFF"/>
        </w:rPr>
      </w:pPr>
      <w:r>
        <w:rPr>
          <w:rFonts w:ascii="Times New Roman" w:eastAsia="仿宋_GB2312" w:hAnsi="Times New Roman"/>
          <w:bCs/>
          <w:kern w:val="2"/>
          <w:sz w:val="32"/>
          <w:szCs w:val="32"/>
          <w:shd w:val="clear" w:color="auto" w:fill="FFFFFF"/>
        </w:rPr>
        <w:t>（</w:t>
      </w:r>
      <w:r>
        <w:rPr>
          <w:rFonts w:ascii="Times New Roman" w:eastAsia="仿宋_GB2312" w:hAnsi="Times New Roman"/>
          <w:bCs/>
          <w:kern w:val="2"/>
          <w:sz w:val="32"/>
          <w:szCs w:val="32"/>
          <w:shd w:val="clear" w:color="auto" w:fill="FFFFFF"/>
        </w:rPr>
        <w:t>1</w:t>
      </w:r>
      <w:r>
        <w:rPr>
          <w:rFonts w:ascii="Times New Roman" w:eastAsia="仿宋_GB2312" w:hAnsi="Times New Roman"/>
          <w:bCs/>
          <w:kern w:val="2"/>
          <w:sz w:val="32"/>
          <w:szCs w:val="32"/>
          <w:shd w:val="clear" w:color="auto" w:fill="FFFFFF"/>
        </w:rPr>
        <w:t>）县财政局负责医疗救助资金绩效评价指标体系设计，确定评价指标和评价标准。</w:t>
      </w:r>
    </w:p>
    <w:p w14:paraId="6B8115E2" w14:textId="77777777" w:rsidR="00B31987" w:rsidRDefault="00000000">
      <w:pPr>
        <w:pStyle w:val="a8"/>
        <w:widowControl/>
        <w:spacing w:beforeAutospacing="0" w:afterAutospacing="0" w:line="576" w:lineRule="exact"/>
        <w:ind w:firstLineChars="200" w:firstLine="640"/>
        <w:jc w:val="both"/>
        <w:rPr>
          <w:rFonts w:ascii="Times New Roman" w:eastAsia="仿宋_GB2312" w:hAnsi="Times New Roman"/>
          <w:bCs/>
          <w:kern w:val="2"/>
          <w:sz w:val="32"/>
          <w:szCs w:val="32"/>
          <w:shd w:val="clear" w:color="auto" w:fill="FFFFFF"/>
        </w:rPr>
      </w:pPr>
      <w:r>
        <w:rPr>
          <w:rFonts w:ascii="Times New Roman" w:eastAsia="仿宋_GB2312" w:hAnsi="Times New Roman"/>
          <w:bCs/>
          <w:kern w:val="2"/>
          <w:sz w:val="32"/>
          <w:szCs w:val="32"/>
          <w:shd w:val="clear" w:color="auto" w:fill="FFFFFF"/>
        </w:rPr>
        <w:t>（</w:t>
      </w:r>
      <w:r>
        <w:rPr>
          <w:rFonts w:ascii="Times New Roman" w:eastAsia="仿宋_GB2312" w:hAnsi="Times New Roman"/>
          <w:bCs/>
          <w:kern w:val="2"/>
          <w:sz w:val="32"/>
          <w:szCs w:val="32"/>
          <w:shd w:val="clear" w:color="auto" w:fill="FFFFFF"/>
        </w:rPr>
        <w:t>2</w:t>
      </w:r>
      <w:r>
        <w:rPr>
          <w:rFonts w:ascii="Times New Roman" w:eastAsia="仿宋_GB2312" w:hAnsi="Times New Roman"/>
          <w:bCs/>
          <w:kern w:val="2"/>
          <w:sz w:val="32"/>
          <w:szCs w:val="32"/>
          <w:shd w:val="clear" w:color="auto" w:fill="FFFFFF"/>
        </w:rPr>
        <w:t>）县财政局、县红十字会共同填报基础信息表，并提供相关工作资料。</w:t>
      </w:r>
    </w:p>
    <w:p w14:paraId="52317184" w14:textId="77777777" w:rsidR="00B31987" w:rsidRDefault="00000000">
      <w:pPr>
        <w:pStyle w:val="a8"/>
        <w:widowControl/>
        <w:spacing w:beforeAutospacing="0" w:afterAutospacing="0" w:line="576" w:lineRule="exact"/>
        <w:ind w:firstLineChars="200" w:firstLine="640"/>
        <w:jc w:val="both"/>
        <w:rPr>
          <w:rFonts w:ascii="Times New Roman" w:eastAsia="仿宋_GB2312" w:hAnsi="Times New Roman"/>
          <w:bCs/>
          <w:kern w:val="2"/>
          <w:sz w:val="32"/>
          <w:szCs w:val="32"/>
          <w:shd w:val="clear" w:color="auto" w:fill="FFFFFF"/>
        </w:rPr>
      </w:pPr>
      <w:r>
        <w:rPr>
          <w:rFonts w:ascii="Times New Roman" w:eastAsia="仿宋_GB2312" w:hAnsi="Times New Roman"/>
          <w:bCs/>
          <w:kern w:val="2"/>
          <w:sz w:val="32"/>
          <w:szCs w:val="32"/>
          <w:shd w:val="clear" w:color="auto" w:fill="FFFFFF"/>
        </w:rPr>
        <w:t>（</w:t>
      </w:r>
      <w:r>
        <w:rPr>
          <w:rFonts w:ascii="Times New Roman" w:eastAsia="仿宋_GB2312" w:hAnsi="Times New Roman"/>
          <w:bCs/>
          <w:kern w:val="2"/>
          <w:sz w:val="32"/>
          <w:szCs w:val="32"/>
          <w:shd w:val="clear" w:color="auto" w:fill="FFFFFF"/>
        </w:rPr>
        <w:t>3</w:t>
      </w:r>
      <w:r>
        <w:rPr>
          <w:rFonts w:ascii="Times New Roman" w:eastAsia="仿宋_GB2312" w:hAnsi="Times New Roman"/>
          <w:bCs/>
          <w:kern w:val="2"/>
          <w:sz w:val="32"/>
          <w:szCs w:val="32"/>
          <w:shd w:val="clear" w:color="auto" w:fill="FFFFFF"/>
        </w:rPr>
        <w:t>）县红十字会开展自评自查工作。</w:t>
      </w:r>
    </w:p>
    <w:p w14:paraId="4DDCBCE1" w14:textId="77777777" w:rsidR="00B31987" w:rsidRDefault="00000000">
      <w:pPr>
        <w:pStyle w:val="a8"/>
        <w:widowControl/>
        <w:spacing w:beforeAutospacing="0" w:afterAutospacing="0" w:line="576" w:lineRule="exact"/>
        <w:ind w:firstLineChars="200" w:firstLine="640"/>
        <w:jc w:val="both"/>
        <w:rPr>
          <w:rFonts w:ascii="Times New Roman" w:eastAsia="仿宋_GB2312" w:hAnsi="Times New Roman"/>
          <w:bCs/>
          <w:kern w:val="2"/>
          <w:sz w:val="32"/>
          <w:szCs w:val="32"/>
          <w:shd w:val="clear" w:color="auto" w:fill="FFFFFF"/>
        </w:rPr>
      </w:pPr>
      <w:r>
        <w:rPr>
          <w:rFonts w:ascii="Times New Roman" w:eastAsia="仿宋_GB2312" w:hAnsi="Times New Roman"/>
          <w:bCs/>
          <w:kern w:val="2"/>
          <w:sz w:val="32"/>
          <w:szCs w:val="32"/>
          <w:shd w:val="clear" w:color="auto" w:fill="FFFFFF"/>
        </w:rPr>
        <w:t>（</w:t>
      </w:r>
      <w:r>
        <w:rPr>
          <w:rFonts w:ascii="Times New Roman" w:eastAsia="仿宋_GB2312" w:hAnsi="Times New Roman"/>
          <w:bCs/>
          <w:kern w:val="2"/>
          <w:sz w:val="32"/>
          <w:szCs w:val="32"/>
          <w:shd w:val="clear" w:color="auto" w:fill="FFFFFF"/>
        </w:rPr>
        <w:t>4</w:t>
      </w:r>
      <w:r>
        <w:rPr>
          <w:rFonts w:ascii="Times New Roman" w:eastAsia="仿宋_GB2312" w:hAnsi="Times New Roman"/>
          <w:bCs/>
          <w:kern w:val="2"/>
          <w:sz w:val="32"/>
          <w:szCs w:val="32"/>
          <w:shd w:val="clear" w:color="auto" w:fill="FFFFFF"/>
        </w:rPr>
        <w:t>）县财政局汇总资料，形成绩效评价综合资料。</w:t>
      </w:r>
    </w:p>
    <w:p w14:paraId="2846DB1B" w14:textId="77777777" w:rsidR="00B31987" w:rsidRDefault="00000000">
      <w:pPr>
        <w:pStyle w:val="a8"/>
        <w:widowControl/>
        <w:spacing w:beforeAutospacing="0" w:afterAutospacing="0" w:line="576" w:lineRule="exact"/>
        <w:ind w:firstLineChars="250" w:firstLine="800"/>
        <w:jc w:val="both"/>
        <w:rPr>
          <w:rFonts w:ascii="Times New Roman" w:eastAsia="黑体" w:hAnsi="Times New Roman"/>
          <w:sz w:val="32"/>
          <w:szCs w:val="32"/>
        </w:rPr>
      </w:pPr>
      <w:r>
        <w:rPr>
          <w:rFonts w:ascii="Times New Roman" w:eastAsia="黑体" w:hAnsi="Times New Roman"/>
          <w:sz w:val="32"/>
          <w:szCs w:val="32"/>
          <w:shd w:val="clear" w:color="auto" w:fill="FFFFFF"/>
        </w:rPr>
        <w:t>三、绩效评价指标分析情况</w:t>
      </w:r>
    </w:p>
    <w:p w14:paraId="41506CB5" w14:textId="77777777" w:rsidR="00B31987" w:rsidRDefault="00000000">
      <w:pPr>
        <w:pStyle w:val="a8"/>
        <w:widowControl/>
        <w:spacing w:beforeAutospacing="0" w:afterAutospacing="0" w:line="576" w:lineRule="exact"/>
        <w:ind w:firstLineChars="200" w:firstLine="640"/>
        <w:jc w:val="both"/>
        <w:rPr>
          <w:rFonts w:ascii="Times New Roman" w:eastAsia="仿宋_GB2312" w:hAnsi="Times New Roman"/>
          <w:bCs/>
          <w:kern w:val="2"/>
          <w:sz w:val="32"/>
          <w:szCs w:val="32"/>
          <w:shd w:val="clear" w:color="auto" w:fill="FFFFFF"/>
        </w:rPr>
      </w:pPr>
      <w:r>
        <w:rPr>
          <w:rFonts w:ascii="Times New Roman" w:eastAsia="仿宋_GB2312" w:hAnsi="Times New Roman"/>
          <w:bCs/>
          <w:kern w:val="2"/>
          <w:sz w:val="32"/>
          <w:szCs w:val="32"/>
          <w:shd w:val="clear" w:color="auto" w:fill="FFFFFF"/>
        </w:rPr>
        <w:t>（一）项目资金情况分析</w:t>
      </w:r>
    </w:p>
    <w:p w14:paraId="456723AF" w14:textId="77777777" w:rsidR="00B31987" w:rsidRDefault="00000000">
      <w:pPr>
        <w:pStyle w:val="a8"/>
        <w:widowControl/>
        <w:spacing w:beforeAutospacing="0" w:afterAutospacing="0" w:line="576" w:lineRule="exact"/>
        <w:ind w:firstLineChars="200" w:firstLine="643"/>
        <w:jc w:val="both"/>
        <w:rPr>
          <w:rFonts w:ascii="Times New Roman" w:eastAsia="仿宋" w:hAnsi="Times New Roman"/>
          <w:b/>
          <w:sz w:val="32"/>
          <w:szCs w:val="32"/>
        </w:rPr>
      </w:pPr>
      <w:r>
        <w:rPr>
          <w:rFonts w:ascii="Times New Roman" w:eastAsia="仿宋" w:hAnsi="Times New Roman"/>
          <w:b/>
          <w:sz w:val="32"/>
          <w:szCs w:val="32"/>
          <w:shd w:val="clear" w:color="auto" w:fill="FFFFFF"/>
        </w:rPr>
        <w:t>1.</w:t>
      </w:r>
      <w:r>
        <w:rPr>
          <w:rFonts w:ascii="Times New Roman" w:eastAsia="仿宋" w:hAnsi="Times New Roman"/>
          <w:b/>
          <w:sz w:val="32"/>
          <w:szCs w:val="32"/>
          <w:shd w:val="clear" w:color="auto" w:fill="FFFFFF"/>
        </w:rPr>
        <w:t>项目资金到位情况分析</w:t>
      </w:r>
    </w:p>
    <w:p w14:paraId="20D0D8CD" w14:textId="77777777" w:rsidR="00B31987" w:rsidRDefault="00000000">
      <w:pPr>
        <w:pStyle w:val="a8"/>
        <w:widowControl/>
        <w:spacing w:beforeAutospacing="0" w:afterAutospacing="0" w:line="576" w:lineRule="exact"/>
        <w:ind w:firstLineChars="200" w:firstLine="640"/>
        <w:jc w:val="both"/>
        <w:rPr>
          <w:rFonts w:ascii="Times New Roman" w:eastAsia="仿宋_GB2312" w:hAnsi="Times New Roman"/>
          <w:bCs/>
          <w:kern w:val="2"/>
          <w:sz w:val="32"/>
          <w:szCs w:val="32"/>
          <w:shd w:val="clear" w:color="auto" w:fill="FFFFFF"/>
        </w:rPr>
      </w:pPr>
      <w:r>
        <w:rPr>
          <w:rFonts w:ascii="Times New Roman" w:eastAsia="仿宋_GB2312" w:hAnsi="Times New Roman"/>
          <w:bCs/>
          <w:kern w:val="2"/>
          <w:sz w:val="32"/>
          <w:szCs w:val="32"/>
          <w:shd w:val="clear" w:color="auto" w:fill="FFFFFF"/>
        </w:rPr>
        <w:t>2021</w:t>
      </w:r>
      <w:r>
        <w:rPr>
          <w:rFonts w:ascii="Times New Roman" w:eastAsia="仿宋_GB2312" w:hAnsi="Times New Roman"/>
          <w:bCs/>
          <w:kern w:val="2"/>
          <w:sz w:val="32"/>
          <w:szCs w:val="32"/>
          <w:shd w:val="clear" w:color="auto" w:fill="FFFFFF"/>
        </w:rPr>
        <w:t>年，本单位应急救护培训资金活动收入</w:t>
      </w:r>
      <w:r>
        <w:rPr>
          <w:rFonts w:ascii="Times New Roman" w:eastAsia="仿宋_GB2312" w:hAnsi="Times New Roman"/>
          <w:bCs/>
          <w:kern w:val="2"/>
          <w:sz w:val="32"/>
          <w:szCs w:val="32"/>
          <w:shd w:val="clear" w:color="auto" w:fill="FFFFFF"/>
        </w:rPr>
        <w:t>3</w:t>
      </w:r>
      <w:r>
        <w:rPr>
          <w:rFonts w:ascii="Times New Roman" w:eastAsia="仿宋_GB2312" w:hAnsi="Times New Roman"/>
          <w:bCs/>
          <w:kern w:val="2"/>
          <w:sz w:val="32"/>
          <w:szCs w:val="32"/>
          <w:shd w:val="clear" w:color="auto" w:fill="FFFFFF"/>
        </w:rPr>
        <w:t>万元。</w:t>
      </w:r>
    </w:p>
    <w:p w14:paraId="0719FD5A" w14:textId="77777777" w:rsidR="00B31987" w:rsidRDefault="00000000">
      <w:pPr>
        <w:pStyle w:val="a8"/>
        <w:widowControl/>
        <w:spacing w:beforeAutospacing="0" w:afterAutospacing="0" w:line="576" w:lineRule="exact"/>
        <w:ind w:firstLineChars="200" w:firstLine="643"/>
        <w:jc w:val="both"/>
        <w:rPr>
          <w:rFonts w:ascii="Times New Roman" w:eastAsia="仿宋" w:hAnsi="Times New Roman"/>
          <w:b/>
          <w:sz w:val="32"/>
          <w:szCs w:val="32"/>
        </w:rPr>
      </w:pPr>
      <w:r>
        <w:rPr>
          <w:rFonts w:ascii="Times New Roman" w:eastAsia="仿宋" w:hAnsi="Times New Roman"/>
          <w:b/>
          <w:sz w:val="32"/>
          <w:szCs w:val="32"/>
          <w:shd w:val="clear" w:color="auto" w:fill="FFFFFF"/>
        </w:rPr>
        <w:t>2.</w:t>
      </w:r>
      <w:r>
        <w:rPr>
          <w:rFonts w:ascii="Times New Roman" w:eastAsia="仿宋" w:hAnsi="Times New Roman"/>
          <w:b/>
          <w:sz w:val="32"/>
          <w:szCs w:val="32"/>
          <w:shd w:val="clear" w:color="auto" w:fill="FFFFFF"/>
        </w:rPr>
        <w:t>项目资金使用情况分析</w:t>
      </w:r>
    </w:p>
    <w:p w14:paraId="0B19271C" w14:textId="77777777" w:rsidR="00B31987" w:rsidRDefault="00000000">
      <w:pPr>
        <w:pStyle w:val="a8"/>
        <w:widowControl/>
        <w:spacing w:beforeAutospacing="0" w:afterAutospacing="0" w:line="576" w:lineRule="exact"/>
        <w:jc w:val="both"/>
        <w:rPr>
          <w:rFonts w:ascii="Times New Roman" w:eastAsia="仿宋_GB2312" w:hAnsi="Times New Roman"/>
          <w:bCs/>
          <w:kern w:val="2"/>
          <w:sz w:val="32"/>
          <w:szCs w:val="32"/>
          <w:shd w:val="clear" w:color="auto" w:fill="FFFFFF"/>
        </w:rPr>
      </w:pPr>
      <w:r>
        <w:rPr>
          <w:rFonts w:ascii="Times New Roman" w:eastAsia="仿宋" w:hAnsi="Times New Roman"/>
          <w:sz w:val="32"/>
          <w:szCs w:val="32"/>
          <w:shd w:val="clear" w:color="auto" w:fill="FFFFFF"/>
        </w:rPr>
        <w:t xml:space="preserve">   </w:t>
      </w:r>
      <w:r>
        <w:rPr>
          <w:rFonts w:ascii="Times New Roman" w:eastAsia="仿宋_GB2312" w:hAnsi="Times New Roman"/>
          <w:bCs/>
          <w:kern w:val="2"/>
          <w:sz w:val="32"/>
          <w:szCs w:val="32"/>
          <w:shd w:val="clear" w:color="auto" w:fill="FFFFFF"/>
        </w:rPr>
        <w:t xml:space="preserve"> 2021</w:t>
      </w:r>
      <w:r>
        <w:rPr>
          <w:rFonts w:ascii="Times New Roman" w:eastAsia="仿宋_GB2312" w:hAnsi="Times New Roman"/>
          <w:bCs/>
          <w:kern w:val="2"/>
          <w:sz w:val="32"/>
          <w:szCs w:val="32"/>
          <w:shd w:val="clear" w:color="auto" w:fill="FFFFFF"/>
        </w:rPr>
        <w:t>年张家川县红十字会共计划在县城东城社区、西城社区、青少年校外活动中心、消防队等地开展红十字普及性应急救护培训，培训人数达到</w:t>
      </w:r>
      <w:r>
        <w:rPr>
          <w:rFonts w:ascii="Times New Roman" w:eastAsia="仿宋_GB2312" w:hAnsi="Times New Roman"/>
          <w:bCs/>
          <w:kern w:val="2"/>
          <w:sz w:val="32"/>
          <w:szCs w:val="32"/>
          <w:shd w:val="clear" w:color="auto" w:fill="FFFFFF"/>
        </w:rPr>
        <w:t>1000</w:t>
      </w:r>
      <w:r>
        <w:rPr>
          <w:rFonts w:ascii="Times New Roman" w:eastAsia="仿宋_GB2312" w:hAnsi="Times New Roman"/>
          <w:bCs/>
          <w:kern w:val="2"/>
          <w:sz w:val="32"/>
          <w:szCs w:val="32"/>
          <w:shd w:val="clear" w:color="auto" w:fill="FFFFFF"/>
        </w:rPr>
        <w:t>人次。在此基础上，我会结合天水市红十字会《关于进一步加强和改进新时代学校红十字工作的通知》精神，大力开展学校红十字工作，先后在县二中、</w:t>
      </w:r>
      <w:proofErr w:type="gramStart"/>
      <w:r>
        <w:rPr>
          <w:rFonts w:ascii="Times New Roman" w:eastAsia="仿宋_GB2312" w:hAnsi="Times New Roman"/>
          <w:bCs/>
          <w:kern w:val="2"/>
          <w:sz w:val="32"/>
          <w:szCs w:val="32"/>
          <w:shd w:val="clear" w:color="auto" w:fill="FFFFFF"/>
        </w:rPr>
        <w:t>马关镇八</w:t>
      </w:r>
      <w:r>
        <w:rPr>
          <w:rFonts w:ascii="Times New Roman" w:eastAsia="仿宋_GB2312" w:hAnsi="Times New Roman"/>
          <w:bCs/>
          <w:kern w:val="2"/>
          <w:sz w:val="32"/>
          <w:szCs w:val="32"/>
          <w:shd w:val="clear" w:color="auto" w:fill="FFFFFF"/>
        </w:rPr>
        <w:lastRenderedPageBreak/>
        <w:t>杜小学</w:t>
      </w:r>
      <w:proofErr w:type="gramEnd"/>
      <w:r>
        <w:rPr>
          <w:rFonts w:ascii="Times New Roman" w:eastAsia="仿宋_GB2312" w:hAnsi="Times New Roman"/>
          <w:bCs/>
          <w:kern w:val="2"/>
          <w:sz w:val="32"/>
          <w:szCs w:val="32"/>
          <w:shd w:val="clear" w:color="auto" w:fill="FFFFFF"/>
        </w:rPr>
        <w:t>、阿阳中学等学校开展应急救护培训，培训师生</w:t>
      </w:r>
      <w:r>
        <w:rPr>
          <w:rFonts w:ascii="Times New Roman" w:eastAsia="仿宋_GB2312" w:hAnsi="Times New Roman"/>
          <w:bCs/>
          <w:kern w:val="2"/>
          <w:sz w:val="32"/>
          <w:szCs w:val="32"/>
          <w:shd w:val="clear" w:color="auto" w:fill="FFFFFF"/>
        </w:rPr>
        <w:t>800</w:t>
      </w:r>
      <w:r>
        <w:rPr>
          <w:rFonts w:ascii="Times New Roman" w:eastAsia="仿宋_GB2312" w:hAnsi="Times New Roman"/>
          <w:bCs/>
          <w:kern w:val="2"/>
          <w:sz w:val="32"/>
          <w:szCs w:val="32"/>
          <w:shd w:val="clear" w:color="auto" w:fill="FFFFFF"/>
        </w:rPr>
        <w:t>余人次，累计支出应急救护培训活动资金</w:t>
      </w:r>
      <w:r>
        <w:rPr>
          <w:rFonts w:ascii="Times New Roman" w:eastAsia="仿宋_GB2312" w:hAnsi="Times New Roman"/>
          <w:bCs/>
          <w:kern w:val="2"/>
          <w:sz w:val="32"/>
          <w:szCs w:val="32"/>
          <w:shd w:val="clear" w:color="auto" w:fill="FFFFFF"/>
        </w:rPr>
        <w:t>3</w:t>
      </w:r>
      <w:r>
        <w:rPr>
          <w:rFonts w:ascii="Times New Roman" w:eastAsia="仿宋_GB2312" w:hAnsi="Times New Roman"/>
          <w:bCs/>
          <w:kern w:val="2"/>
          <w:sz w:val="32"/>
          <w:szCs w:val="32"/>
          <w:shd w:val="clear" w:color="auto" w:fill="FFFFFF"/>
        </w:rPr>
        <w:t>万元。</w:t>
      </w:r>
    </w:p>
    <w:p w14:paraId="5EFE269A" w14:textId="77777777" w:rsidR="00B31987" w:rsidRDefault="00000000">
      <w:pPr>
        <w:pStyle w:val="a8"/>
        <w:widowControl/>
        <w:tabs>
          <w:tab w:val="left" w:pos="420"/>
        </w:tabs>
        <w:spacing w:beforeAutospacing="0" w:afterAutospacing="0" w:line="576" w:lineRule="exact"/>
        <w:ind w:firstLineChars="200" w:firstLine="643"/>
        <w:jc w:val="both"/>
        <w:rPr>
          <w:rFonts w:ascii="Times New Roman" w:eastAsia="仿宋" w:hAnsi="Times New Roman"/>
          <w:b/>
          <w:sz w:val="32"/>
          <w:szCs w:val="32"/>
        </w:rPr>
      </w:pPr>
      <w:r>
        <w:rPr>
          <w:rFonts w:ascii="Times New Roman" w:eastAsia="仿宋" w:hAnsi="Times New Roman"/>
          <w:b/>
          <w:sz w:val="32"/>
          <w:szCs w:val="32"/>
          <w:shd w:val="clear" w:color="auto" w:fill="FFFFFF"/>
        </w:rPr>
        <w:t>3.</w:t>
      </w:r>
      <w:r>
        <w:rPr>
          <w:rFonts w:ascii="Times New Roman" w:eastAsia="仿宋" w:hAnsi="Times New Roman"/>
          <w:b/>
          <w:sz w:val="32"/>
          <w:szCs w:val="32"/>
          <w:shd w:val="clear" w:color="auto" w:fill="FFFFFF"/>
        </w:rPr>
        <w:t>项目资金管理情况分析</w:t>
      </w:r>
    </w:p>
    <w:p w14:paraId="571BBC15" w14:textId="77777777" w:rsidR="00B31987" w:rsidRDefault="00000000">
      <w:pPr>
        <w:pStyle w:val="a8"/>
        <w:widowControl/>
        <w:spacing w:beforeAutospacing="0" w:afterAutospacing="0" w:line="576" w:lineRule="exact"/>
        <w:ind w:firstLineChars="200" w:firstLine="640"/>
        <w:jc w:val="both"/>
        <w:rPr>
          <w:rFonts w:ascii="Times New Roman" w:eastAsia="仿宋_GB2312" w:hAnsi="Times New Roman"/>
          <w:sz w:val="32"/>
          <w:szCs w:val="32"/>
        </w:rPr>
      </w:pPr>
      <w:r>
        <w:rPr>
          <w:rFonts w:ascii="Times New Roman" w:eastAsia="仿宋_GB2312" w:hAnsi="Times New Roman"/>
          <w:bCs/>
          <w:kern w:val="2"/>
          <w:sz w:val="32"/>
          <w:szCs w:val="32"/>
          <w:shd w:val="clear" w:color="auto" w:fill="FFFFFF"/>
        </w:rPr>
        <w:t>2021</w:t>
      </w:r>
      <w:r>
        <w:rPr>
          <w:rFonts w:ascii="Times New Roman" w:eastAsia="仿宋_GB2312" w:hAnsi="Times New Roman"/>
          <w:bCs/>
          <w:kern w:val="2"/>
          <w:sz w:val="32"/>
          <w:szCs w:val="32"/>
          <w:shd w:val="clear" w:color="auto" w:fill="FFFFFF"/>
        </w:rPr>
        <w:t>年，县应急救护培训活动资金在零余额基本户储存，用于开展红十字会应急救护培训活动，弘扬</w:t>
      </w:r>
      <w:r>
        <w:rPr>
          <w:rFonts w:ascii="Times New Roman" w:eastAsia="仿宋_GB2312" w:hAnsi="Times New Roman"/>
          <w:bCs/>
          <w:kern w:val="2"/>
          <w:sz w:val="32"/>
          <w:szCs w:val="32"/>
          <w:shd w:val="clear" w:color="auto" w:fill="FFFFFF"/>
        </w:rPr>
        <w:t>“</w:t>
      </w:r>
      <w:r>
        <w:rPr>
          <w:rFonts w:ascii="Times New Roman" w:eastAsia="仿宋_GB2312" w:hAnsi="Times New Roman"/>
          <w:bCs/>
          <w:kern w:val="2"/>
          <w:sz w:val="32"/>
          <w:szCs w:val="32"/>
          <w:shd w:val="clear" w:color="auto" w:fill="FFFFFF"/>
        </w:rPr>
        <w:t>人道、博爱、奉献</w:t>
      </w:r>
      <w:r>
        <w:rPr>
          <w:rFonts w:ascii="Times New Roman" w:eastAsia="仿宋_GB2312" w:hAnsi="Times New Roman"/>
          <w:bCs/>
          <w:kern w:val="2"/>
          <w:sz w:val="32"/>
          <w:szCs w:val="32"/>
          <w:shd w:val="clear" w:color="auto" w:fill="FFFFFF"/>
        </w:rPr>
        <w:t>”</w:t>
      </w:r>
      <w:r>
        <w:rPr>
          <w:rFonts w:ascii="Times New Roman" w:eastAsia="仿宋_GB2312" w:hAnsi="Times New Roman"/>
          <w:bCs/>
          <w:kern w:val="2"/>
          <w:sz w:val="32"/>
          <w:szCs w:val="32"/>
          <w:shd w:val="clear" w:color="auto" w:fill="FFFFFF"/>
        </w:rPr>
        <w:t>的红十字精神，努力使我县志愿者培训工作走向了常态化。</w:t>
      </w:r>
    </w:p>
    <w:p w14:paraId="5E0B5F2C" w14:textId="77777777" w:rsidR="00B31987" w:rsidRDefault="00000000">
      <w:pPr>
        <w:pStyle w:val="a8"/>
        <w:widowControl/>
        <w:spacing w:beforeAutospacing="0" w:afterAutospacing="0" w:line="576" w:lineRule="exact"/>
        <w:ind w:firstLineChars="100" w:firstLine="320"/>
        <w:jc w:val="both"/>
        <w:rPr>
          <w:rFonts w:ascii="Times New Roman" w:eastAsia="楷体_GB2312" w:hAnsi="Times New Roman"/>
          <w:sz w:val="32"/>
          <w:szCs w:val="32"/>
        </w:rPr>
      </w:pPr>
      <w:r>
        <w:rPr>
          <w:rFonts w:ascii="Times New Roman" w:eastAsia="楷体_GB2312" w:hAnsi="Times New Roman"/>
          <w:sz w:val="32"/>
          <w:szCs w:val="32"/>
          <w:shd w:val="clear" w:color="auto" w:fill="FFFFFF"/>
        </w:rPr>
        <w:t>（二）项目实施情况分析</w:t>
      </w:r>
    </w:p>
    <w:p w14:paraId="754F0A40" w14:textId="77777777" w:rsidR="00B31987" w:rsidRDefault="00000000">
      <w:pPr>
        <w:pStyle w:val="a8"/>
        <w:widowControl/>
        <w:spacing w:beforeAutospacing="0" w:afterAutospacing="0" w:line="576" w:lineRule="exact"/>
        <w:ind w:firstLineChars="200" w:firstLine="643"/>
        <w:jc w:val="both"/>
        <w:rPr>
          <w:rFonts w:ascii="Times New Roman" w:eastAsia="仿宋" w:hAnsi="Times New Roman"/>
          <w:b/>
          <w:sz w:val="32"/>
          <w:szCs w:val="32"/>
        </w:rPr>
      </w:pPr>
      <w:r>
        <w:rPr>
          <w:rFonts w:ascii="Times New Roman" w:eastAsia="仿宋" w:hAnsi="Times New Roman"/>
          <w:b/>
          <w:sz w:val="32"/>
          <w:szCs w:val="32"/>
          <w:shd w:val="clear" w:color="auto" w:fill="FFFFFF"/>
        </w:rPr>
        <w:t>1.</w:t>
      </w:r>
      <w:r>
        <w:rPr>
          <w:rFonts w:ascii="Times New Roman" w:eastAsia="仿宋" w:hAnsi="Times New Roman"/>
          <w:b/>
          <w:sz w:val="32"/>
          <w:szCs w:val="32"/>
          <w:shd w:val="clear" w:color="auto" w:fill="FFFFFF"/>
        </w:rPr>
        <w:t>项目组织情况分析</w:t>
      </w:r>
    </w:p>
    <w:p w14:paraId="74492F56" w14:textId="77777777" w:rsidR="00B31987" w:rsidRDefault="00000000">
      <w:pPr>
        <w:pStyle w:val="a8"/>
        <w:widowControl/>
        <w:spacing w:beforeAutospacing="0" w:afterAutospacing="0" w:line="576" w:lineRule="exact"/>
        <w:ind w:firstLineChars="200" w:firstLine="640"/>
        <w:jc w:val="both"/>
        <w:rPr>
          <w:rFonts w:ascii="Times New Roman" w:eastAsia="仿宋_GB2312" w:hAnsi="Times New Roman"/>
          <w:bCs/>
          <w:kern w:val="2"/>
          <w:sz w:val="32"/>
          <w:szCs w:val="32"/>
          <w:shd w:val="clear" w:color="auto" w:fill="FFFFFF"/>
        </w:rPr>
      </w:pPr>
      <w:r>
        <w:rPr>
          <w:rFonts w:ascii="Times New Roman" w:eastAsia="仿宋_GB2312" w:hAnsi="Times New Roman"/>
          <w:bCs/>
          <w:kern w:val="2"/>
          <w:sz w:val="32"/>
          <w:szCs w:val="32"/>
          <w:shd w:val="clear" w:color="auto" w:fill="FFFFFF"/>
        </w:rPr>
        <w:t>张家川县红十字会负责。主要分为单位申请、资格审查、审核批准三个环节。</w:t>
      </w:r>
    </w:p>
    <w:p w14:paraId="36A9DA46" w14:textId="77777777" w:rsidR="00B31987" w:rsidRDefault="00000000">
      <w:pPr>
        <w:pStyle w:val="a8"/>
        <w:widowControl/>
        <w:spacing w:beforeAutospacing="0" w:afterAutospacing="0" w:line="576" w:lineRule="exact"/>
        <w:ind w:firstLineChars="200" w:firstLine="640"/>
        <w:jc w:val="both"/>
        <w:rPr>
          <w:rFonts w:ascii="Times New Roman" w:eastAsia="仿宋" w:hAnsi="Times New Roman"/>
          <w:b/>
          <w:sz w:val="32"/>
          <w:szCs w:val="32"/>
        </w:rPr>
      </w:pPr>
      <w:r>
        <w:rPr>
          <w:rFonts w:ascii="Times New Roman" w:eastAsia="仿宋" w:hAnsi="Times New Roman"/>
          <w:sz w:val="32"/>
          <w:szCs w:val="32"/>
          <w:shd w:val="clear" w:color="auto" w:fill="FFFFFF"/>
        </w:rPr>
        <w:t> </w:t>
      </w:r>
      <w:r>
        <w:rPr>
          <w:rFonts w:ascii="Times New Roman" w:eastAsia="仿宋" w:hAnsi="Times New Roman"/>
          <w:b/>
          <w:sz w:val="32"/>
          <w:szCs w:val="32"/>
          <w:shd w:val="clear" w:color="auto" w:fill="FFFFFF"/>
        </w:rPr>
        <w:t>2.</w:t>
      </w:r>
      <w:r>
        <w:rPr>
          <w:rFonts w:ascii="Times New Roman" w:eastAsia="仿宋" w:hAnsi="Times New Roman"/>
          <w:b/>
          <w:sz w:val="32"/>
          <w:szCs w:val="32"/>
          <w:shd w:val="clear" w:color="auto" w:fill="FFFFFF"/>
        </w:rPr>
        <w:t>项目管理情况分析</w:t>
      </w:r>
    </w:p>
    <w:p w14:paraId="2D2775CA" w14:textId="77777777" w:rsidR="00B31987" w:rsidRDefault="00000000">
      <w:pPr>
        <w:pStyle w:val="a8"/>
        <w:widowControl/>
        <w:spacing w:beforeAutospacing="0" w:afterAutospacing="0" w:line="576" w:lineRule="exact"/>
        <w:ind w:firstLine="497"/>
        <w:jc w:val="both"/>
        <w:rPr>
          <w:rFonts w:ascii="Times New Roman" w:eastAsia="仿宋_GB2312" w:hAnsi="Times New Roman"/>
          <w:bCs/>
          <w:kern w:val="2"/>
          <w:sz w:val="32"/>
          <w:szCs w:val="32"/>
          <w:shd w:val="clear" w:color="auto" w:fill="FFFFFF"/>
        </w:rPr>
      </w:pPr>
      <w:r>
        <w:rPr>
          <w:rFonts w:ascii="Times New Roman" w:eastAsia="仿宋_GB2312" w:hAnsi="Times New Roman"/>
          <w:bCs/>
          <w:kern w:val="2"/>
          <w:sz w:val="32"/>
          <w:szCs w:val="32"/>
          <w:shd w:val="clear" w:color="auto" w:fill="FFFFFF"/>
        </w:rPr>
        <w:t>培训过程规范，有统一的流程和操作办法，应急救护培训档案完成，全部实行信息化处理。</w:t>
      </w:r>
    </w:p>
    <w:p w14:paraId="5DDE8F5D" w14:textId="77777777" w:rsidR="00B31987" w:rsidRDefault="00000000">
      <w:pPr>
        <w:pStyle w:val="a8"/>
        <w:widowControl/>
        <w:spacing w:beforeAutospacing="0" w:afterAutospacing="0" w:line="576" w:lineRule="exact"/>
        <w:ind w:firstLine="497"/>
        <w:jc w:val="both"/>
        <w:rPr>
          <w:rFonts w:ascii="Times New Roman" w:eastAsia="楷体_GB2312" w:hAnsi="Times New Roman"/>
          <w:sz w:val="32"/>
          <w:szCs w:val="32"/>
        </w:rPr>
      </w:pPr>
      <w:r>
        <w:rPr>
          <w:rFonts w:ascii="Times New Roman" w:eastAsia="楷体_GB2312" w:hAnsi="Times New Roman"/>
          <w:sz w:val="32"/>
          <w:szCs w:val="32"/>
          <w:shd w:val="clear" w:color="auto" w:fill="FFFFFF"/>
        </w:rPr>
        <w:t>（三）项目绩效情况分析</w:t>
      </w:r>
    </w:p>
    <w:p w14:paraId="3E2EB97A" w14:textId="77777777" w:rsidR="00B31987" w:rsidRDefault="00000000">
      <w:pPr>
        <w:pStyle w:val="a8"/>
        <w:widowControl/>
        <w:spacing w:beforeAutospacing="0" w:afterAutospacing="0" w:line="576" w:lineRule="exact"/>
        <w:ind w:firstLineChars="200" w:firstLine="640"/>
        <w:jc w:val="both"/>
        <w:rPr>
          <w:rFonts w:ascii="Times New Roman" w:eastAsia="仿宋_GB2312" w:hAnsi="Times New Roman"/>
          <w:bCs/>
          <w:kern w:val="2"/>
          <w:sz w:val="32"/>
          <w:szCs w:val="32"/>
          <w:shd w:val="clear" w:color="auto" w:fill="FFFFFF"/>
        </w:rPr>
      </w:pPr>
      <w:r>
        <w:rPr>
          <w:rFonts w:ascii="Times New Roman" w:eastAsia="仿宋_GB2312" w:hAnsi="Times New Roman"/>
          <w:bCs/>
          <w:kern w:val="2"/>
          <w:sz w:val="32"/>
          <w:szCs w:val="32"/>
          <w:shd w:val="clear" w:color="auto" w:fill="FFFFFF"/>
        </w:rPr>
        <w:t>张家川县十分重视应急救护培训工作，全社会广泛参与和各有关部门大力支持是发展红十字事业的坚实基础。红十字会工作社会性很强，只有取得各有关部门的大力支持，得到社会各方面的广泛参与，充分发挥红十字会干部的积极性、创造性是红十字事业持续发展的内在动力。</w:t>
      </w:r>
    </w:p>
    <w:p w14:paraId="218E5D3B" w14:textId="77777777" w:rsidR="00B31987" w:rsidRDefault="00000000">
      <w:pPr>
        <w:pStyle w:val="a8"/>
        <w:widowControl/>
        <w:spacing w:beforeAutospacing="0" w:afterAutospacing="0" w:line="576" w:lineRule="exact"/>
        <w:ind w:firstLineChars="200" w:firstLine="640"/>
        <w:jc w:val="both"/>
        <w:rPr>
          <w:rFonts w:ascii="Times New Roman" w:eastAsia="黑体" w:hAnsi="Times New Roman"/>
          <w:sz w:val="32"/>
          <w:szCs w:val="32"/>
        </w:rPr>
      </w:pPr>
      <w:r>
        <w:rPr>
          <w:rFonts w:ascii="Times New Roman" w:eastAsia="黑体" w:hAnsi="Times New Roman"/>
          <w:sz w:val="32"/>
          <w:szCs w:val="32"/>
          <w:shd w:val="clear" w:color="auto" w:fill="FFFFFF"/>
        </w:rPr>
        <w:t>四、综合评价情况及评价结论</w:t>
      </w:r>
    </w:p>
    <w:p w14:paraId="6D9B6717" w14:textId="77777777" w:rsidR="00B31987" w:rsidRDefault="00000000">
      <w:pPr>
        <w:pStyle w:val="a8"/>
        <w:widowControl/>
        <w:spacing w:beforeAutospacing="0" w:afterAutospacing="0" w:line="576" w:lineRule="exact"/>
        <w:jc w:val="both"/>
        <w:rPr>
          <w:rFonts w:ascii="Times New Roman" w:eastAsia="仿宋" w:hAnsi="Times New Roman"/>
          <w:sz w:val="32"/>
          <w:szCs w:val="32"/>
        </w:rPr>
      </w:pPr>
      <w:r>
        <w:rPr>
          <w:rFonts w:ascii="Times New Roman" w:eastAsia="仿宋" w:hAnsi="Times New Roman"/>
          <w:sz w:val="32"/>
          <w:szCs w:val="32"/>
          <w:shd w:val="clear" w:color="auto" w:fill="FFFFFF"/>
        </w:rPr>
        <w:t xml:space="preserve">   </w:t>
      </w:r>
      <w:r>
        <w:rPr>
          <w:rFonts w:ascii="Times New Roman" w:eastAsia="仿宋_GB2312" w:hAnsi="Times New Roman"/>
          <w:bCs/>
          <w:kern w:val="2"/>
          <w:sz w:val="32"/>
          <w:szCs w:val="32"/>
          <w:shd w:val="clear" w:color="auto" w:fill="FFFFFF"/>
        </w:rPr>
        <w:t xml:space="preserve"> </w:t>
      </w:r>
      <w:r>
        <w:rPr>
          <w:rFonts w:ascii="Times New Roman" w:eastAsia="仿宋_GB2312" w:hAnsi="Times New Roman"/>
          <w:bCs/>
          <w:kern w:val="2"/>
          <w:sz w:val="32"/>
          <w:szCs w:val="32"/>
          <w:shd w:val="clear" w:color="auto" w:fill="FFFFFF"/>
        </w:rPr>
        <w:t>张家川县应急救护培训活动经费投入合理、政策执行有力、资金落实到位、资金使用规范透明、对项目的监督及时准确。经</w:t>
      </w:r>
      <w:r>
        <w:rPr>
          <w:rFonts w:ascii="Times New Roman" w:eastAsia="仿宋_GB2312" w:hAnsi="Times New Roman"/>
          <w:bCs/>
          <w:kern w:val="2"/>
          <w:sz w:val="32"/>
          <w:szCs w:val="32"/>
          <w:shd w:val="clear" w:color="auto" w:fill="FFFFFF"/>
        </w:rPr>
        <w:lastRenderedPageBreak/>
        <w:t>绩效评价工作组一致认为，</w:t>
      </w:r>
      <w:r>
        <w:rPr>
          <w:rFonts w:ascii="Times New Roman" w:eastAsia="仿宋_GB2312" w:hAnsi="Times New Roman"/>
          <w:bCs/>
          <w:kern w:val="2"/>
          <w:sz w:val="32"/>
          <w:szCs w:val="32"/>
          <w:shd w:val="clear" w:color="auto" w:fill="FFFFFF"/>
        </w:rPr>
        <w:t>2021</w:t>
      </w:r>
      <w:r>
        <w:rPr>
          <w:rFonts w:ascii="Times New Roman" w:eastAsia="仿宋_GB2312" w:hAnsi="Times New Roman"/>
          <w:bCs/>
          <w:kern w:val="2"/>
          <w:sz w:val="32"/>
          <w:szCs w:val="32"/>
          <w:shd w:val="clear" w:color="auto" w:fill="FFFFFF"/>
        </w:rPr>
        <w:t>年度我县应急救护培训</w:t>
      </w:r>
      <w:r>
        <w:rPr>
          <w:rFonts w:ascii="Times New Roman" w:eastAsia="仿宋" w:hAnsi="Times New Roman"/>
          <w:sz w:val="32"/>
          <w:szCs w:val="32"/>
          <w:shd w:val="clear" w:color="auto" w:fill="FFFFFF"/>
        </w:rPr>
        <w:t>专项资金使用合理、效果显著，绩效评价得分为</w:t>
      </w:r>
      <w:r>
        <w:rPr>
          <w:rFonts w:ascii="Times New Roman" w:eastAsia="仿宋" w:hAnsi="Times New Roman"/>
          <w:sz w:val="32"/>
          <w:szCs w:val="32"/>
          <w:shd w:val="clear" w:color="auto" w:fill="FFFFFF"/>
        </w:rPr>
        <w:t>90</w:t>
      </w:r>
      <w:r>
        <w:rPr>
          <w:rFonts w:ascii="Times New Roman" w:eastAsia="仿宋" w:hAnsi="Times New Roman"/>
          <w:sz w:val="32"/>
          <w:szCs w:val="32"/>
          <w:shd w:val="clear" w:color="auto" w:fill="FFFFFF"/>
        </w:rPr>
        <w:t>分。</w:t>
      </w:r>
    </w:p>
    <w:p w14:paraId="7DCEC235" w14:textId="77777777" w:rsidR="00B31987" w:rsidRDefault="00000000">
      <w:pPr>
        <w:pStyle w:val="a8"/>
        <w:widowControl/>
        <w:spacing w:beforeAutospacing="0" w:afterAutospacing="0" w:line="576" w:lineRule="exact"/>
        <w:ind w:firstLineChars="250" w:firstLine="800"/>
        <w:jc w:val="both"/>
        <w:rPr>
          <w:rFonts w:ascii="Times New Roman" w:eastAsia="黑体" w:hAnsi="Times New Roman"/>
          <w:sz w:val="32"/>
          <w:szCs w:val="32"/>
        </w:rPr>
      </w:pPr>
      <w:r>
        <w:rPr>
          <w:rFonts w:ascii="Times New Roman" w:eastAsia="黑体" w:hAnsi="Times New Roman"/>
          <w:sz w:val="32"/>
          <w:szCs w:val="32"/>
          <w:shd w:val="clear" w:color="auto" w:fill="FFFFFF"/>
        </w:rPr>
        <w:t>五、存在的问题和建议</w:t>
      </w:r>
    </w:p>
    <w:p w14:paraId="7FFD57F9" w14:textId="77777777" w:rsidR="00B31987" w:rsidRDefault="00000000">
      <w:pPr>
        <w:pStyle w:val="a8"/>
        <w:widowControl/>
        <w:spacing w:beforeAutospacing="0" w:afterAutospacing="0" w:line="576" w:lineRule="exact"/>
        <w:ind w:firstLineChars="200" w:firstLine="640"/>
        <w:jc w:val="both"/>
        <w:rPr>
          <w:rFonts w:ascii="Times New Roman" w:eastAsia="仿宋" w:hAnsi="Times New Roman"/>
          <w:sz w:val="32"/>
          <w:szCs w:val="32"/>
        </w:rPr>
      </w:pPr>
      <w:r>
        <w:rPr>
          <w:rFonts w:ascii="Times New Roman" w:eastAsia="楷体_GB2312" w:hAnsi="Times New Roman"/>
          <w:sz w:val="32"/>
          <w:szCs w:val="32"/>
          <w:shd w:val="clear" w:color="auto" w:fill="FFFFFF"/>
        </w:rPr>
        <w:t>（一）存在的问题</w:t>
      </w:r>
    </w:p>
    <w:p w14:paraId="3524DAE0" w14:textId="77777777" w:rsidR="00B31987" w:rsidRDefault="00000000">
      <w:pPr>
        <w:pStyle w:val="a8"/>
        <w:widowControl/>
        <w:spacing w:beforeAutospacing="0" w:afterAutospacing="0" w:line="576" w:lineRule="exact"/>
        <w:jc w:val="both"/>
        <w:rPr>
          <w:rFonts w:ascii="Times New Roman" w:eastAsia="仿宋_GB2312" w:hAnsi="Times New Roman"/>
          <w:bCs/>
          <w:kern w:val="2"/>
          <w:sz w:val="32"/>
          <w:szCs w:val="32"/>
          <w:shd w:val="clear" w:color="auto" w:fill="FFFFFF"/>
        </w:rPr>
      </w:pPr>
      <w:r>
        <w:rPr>
          <w:rFonts w:ascii="Times New Roman" w:eastAsia="仿宋" w:hAnsi="Times New Roman"/>
          <w:b/>
          <w:sz w:val="32"/>
          <w:szCs w:val="32"/>
          <w:shd w:val="clear" w:color="auto" w:fill="FFFFFF"/>
        </w:rPr>
        <w:t xml:space="preserve">      </w:t>
      </w:r>
      <w:r>
        <w:rPr>
          <w:rFonts w:ascii="Times New Roman" w:eastAsia="仿宋" w:hAnsi="Times New Roman"/>
          <w:b/>
          <w:sz w:val="32"/>
          <w:szCs w:val="32"/>
          <w:shd w:val="clear" w:color="auto" w:fill="FFFFFF"/>
        </w:rPr>
        <w:t>一是应急救护培训活动资金筹集有限。</w:t>
      </w:r>
      <w:r>
        <w:rPr>
          <w:rFonts w:ascii="Times New Roman" w:eastAsia="仿宋_GB2312" w:hAnsi="Times New Roman"/>
          <w:bCs/>
          <w:kern w:val="2"/>
          <w:sz w:val="32"/>
          <w:szCs w:val="32"/>
          <w:shd w:val="clear" w:color="auto" w:fill="FFFFFF"/>
        </w:rPr>
        <w:t>本级政府投入和社会捐赠资金十分有限，所以应急救护培训始终只能在低标准、低水平上徘徊，不能全力提高服务水平。</w:t>
      </w:r>
    </w:p>
    <w:p w14:paraId="61EDA11C" w14:textId="77777777" w:rsidR="00B31987" w:rsidRDefault="00000000">
      <w:pPr>
        <w:pStyle w:val="a8"/>
        <w:widowControl/>
        <w:spacing w:beforeAutospacing="0" w:afterAutospacing="0" w:line="576" w:lineRule="exact"/>
        <w:jc w:val="both"/>
        <w:rPr>
          <w:rFonts w:ascii="Times New Roman" w:eastAsia="仿宋" w:hAnsi="Times New Roman"/>
          <w:sz w:val="32"/>
          <w:szCs w:val="32"/>
        </w:rPr>
      </w:pPr>
      <w:r>
        <w:rPr>
          <w:rFonts w:ascii="Times New Roman" w:eastAsia="仿宋" w:hAnsi="Times New Roman"/>
          <w:sz w:val="32"/>
          <w:szCs w:val="32"/>
          <w:shd w:val="clear" w:color="auto" w:fill="FFFFFF"/>
        </w:rPr>
        <w:t>   </w:t>
      </w:r>
      <w:r>
        <w:rPr>
          <w:rFonts w:ascii="Times New Roman" w:eastAsia="仿宋" w:hAnsi="Times New Roman"/>
          <w:b/>
          <w:sz w:val="32"/>
          <w:szCs w:val="32"/>
          <w:shd w:val="clear" w:color="auto" w:fill="FFFFFF"/>
        </w:rPr>
        <w:t xml:space="preserve"> </w:t>
      </w:r>
      <w:r>
        <w:rPr>
          <w:rFonts w:ascii="Times New Roman" w:eastAsia="仿宋" w:hAnsi="Times New Roman"/>
          <w:b/>
          <w:sz w:val="32"/>
          <w:szCs w:val="32"/>
          <w:shd w:val="clear" w:color="auto" w:fill="FFFFFF"/>
        </w:rPr>
        <w:t>二是政策宣传不够深入。</w:t>
      </w:r>
      <w:r>
        <w:rPr>
          <w:rFonts w:ascii="Times New Roman" w:eastAsia="仿宋_GB2312" w:hAnsi="Times New Roman"/>
          <w:bCs/>
          <w:kern w:val="2"/>
          <w:sz w:val="32"/>
          <w:szCs w:val="32"/>
          <w:shd w:val="clear" w:color="auto" w:fill="FFFFFF"/>
        </w:rPr>
        <w:t>尽管政府和红十字会每年通过媒体和基层工作人员做了大量的应急救护培训活动宣传工作，群众有一定程度的了解，但从总体来看，应急救护培训宣传工作尚未普及，群众对政策的知晓程度还不是很高，政策宣传面还不是很广，政策宣传力度还不够深入，政策宣传形式缺乏多样性。</w:t>
      </w:r>
    </w:p>
    <w:p w14:paraId="744A91ED" w14:textId="77777777" w:rsidR="00B31987" w:rsidRDefault="00000000">
      <w:pPr>
        <w:pStyle w:val="a8"/>
        <w:widowControl/>
        <w:spacing w:beforeAutospacing="0" w:afterAutospacing="0" w:line="576" w:lineRule="exact"/>
        <w:jc w:val="both"/>
        <w:rPr>
          <w:rFonts w:ascii="Times New Roman" w:eastAsia="仿宋" w:hAnsi="Times New Roman"/>
          <w:sz w:val="32"/>
          <w:szCs w:val="32"/>
        </w:rPr>
      </w:pPr>
      <w:r>
        <w:rPr>
          <w:rFonts w:ascii="Times New Roman" w:eastAsia="仿宋" w:hAnsi="Times New Roman"/>
          <w:sz w:val="32"/>
          <w:szCs w:val="32"/>
          <w:shd w:val="clear" w:color="auto" w:fill="FFFFFF"/>
        </w:rPr>
        <w:t> </w:t>
      </w:r>
      <w:r>
        <w:rPr>
          <w:rFonts w:ascii="Times New Roman" w:eastAsia="楷体_GB2312" w:hAnsi="Times New Roman"/>
          <w:sz w:val="32"/>
          <w:szCs w:val="32"/>
          <w:shd w:val="clear" w:color="auto" w:fill="FFFFFF"/>
        </w:rPr>
        <w:t xml:space="preserve">   </w:t>
      </w:r>
      <w:r>
        <w:rPr>
          <w:rFonts w:ascii="Times New Roman" w:eastAsia="楷体_GB2312" w:hAnsi="Times New Roman"/>
          <w:sz w:val="32"/>
          <w:szCs w:val="32"/>
          <w:shd w:val="clear" w:color="auto" w:fill="FFFFFF"/>
        </w:rPr>
        <w:t>（二）建议</w:t>
      </w:r>
    </w:p>
    <w:p w14:paraId="6BCD1A5F" w14:textId="77777777" w:rsidR="00B31987" w:rsidRDefault="00000000">
      <w:pPr>
        <w:pStyle w:val="a8"/>
        <w:widowControl/>
        <w:spacing w:beforeAutospacing="0" w:afterAutospacing="0" w:line="576" w:lineRule="exact"/>
        <w:jc w:val="both"/>
        <w:rPr>
          <w:rFonts w:ascii="Times New Roman" w:eastAsia="仿宋_GB2312" w:hAnsi="Times New Roman"/>
          <w:sz w:val="32"/>
          <w:szCs w:val="32"/>
        </w:rPr>
      </w:pPr>
      <w:r>
        <w:rPr>
          <w:rFonts w:ascii="Times New Roman" w:eastAsia="仿宋" w:hAnsi="Times New Roman"/>
          <w:sz w:val="32"/>
          <w:szCs w:val="32"/>
          <w:shd w:val="clear" w:color="auto" w:fill="FFFFFF"/>
        </w:rPr>
        <w:t xml:space="preserve">    </w:t>
      </w:r>
      <w:r>
        <w:rPr>
          <w:rFonts w:ascii="Times New Roman" w:eastAsia="仿宋_GB2312" w:hAnsi="Times New Roman"/>
          <w:sz w:val="32"/>
          <w:szCs w:val="32"/>
          <w:shd w:val="clear" w:color="auto" w:fill="FFFFFF"/>
        </w:rPr>
        <w:t xml:space="preserve"> </w:t>
      </w:r>
      <w:r>
        <w:rPr>
          <w:rFonts w:ascii="Times New Roman" w:eastAsia="仿宋_GB2312" w:hAnsi="Times New Roman"/>
          <w:b/>
          <w:sz w:val="32"/>
          <w:szCs w:val="32"/>
          <w:shd w:val="clear" w:color="auto" w:fill="FFFFFF"/>
        </w:rPr>
        <w:t>一是</w:t>
      </w:r>
      <w:r>
        <w:rPr>
          <w:rFonts w:ascii="Times New Roman" w:eastAsia="仿宋_GB2312" w:hAnsi="Times New Roman"/>
          <w:sz w:val="32"/>
          <w:szCs w:val="32"/>
          <w:shd w:val="clear" w:color="auto" w:fill="FFFFFF"/>
        </w:rPr>
        <w:t>科学测算资金，制定合理有效的资金收支方案，提高资金使用率，切实提高救助水平，使我县的应急救护培训活动制度在社会保障体系中真正起到</w:t>
      </w:r>
      <w:r>
        <w:rPr>
          <w:rFonts w:ascii="Times New Roman" w:eastAsia="仿宋_GB2312" w:hAnsi="Times New Roman"/>
          <w:sz w:val="32"/>
          <w:szCs w:val="32"/>
        </w:rPr>
        <w:t>加强网上红十字会平台建设，加强志愿服务能力建设，提升专业化水平。改进和加强会员管理工作，实现会员管理的制度化、规范化、信息化。在青少年中广泛开展人道主义教育，鼓励引导青少年参与红十字运动。积极搭建爱心企业履行社会责任、爱心人士服务社会的多元化平台。</w:t>
      </w:r>
    </w:p>
    <w:p w14:paraId="3679904B" w14:textId="30FD0F9D" w:rsidR="00B31987" w:rsidRDefault="00000000">
      <w:pPr>
        <w:tabs>
          <w:tab w:val="left" w:pos="763"/>
        </w:tabs>
        <w:spacing w:line="576"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shd w:val="clear" w:color="auto" w:fill="FFFFFF"/>
        </w:rPr>
        <w:t>二是</w:t>
      </w:r>
      <w:r>
        <w:rPr>
          <w:rFonts w:ascii="Times New Roman" w:eastAsia="仿宋_GB2312" w:hAnsi="Times New Roman" w:cs="Times New Roman"/>
          <w:sz w:val="32"/>
          <w:szCs w:val="32"/>
          <w:shd w:val="clear" w:color="auto" w:fill="FFFFFF"/>
        </w:rPr>
        <w:t>加大宣传力度，利用多种形式的宣传手段，让应急救护培训活动</w:t>
      </w:r>
      <w:r>
        <w:rPr>
          <w:rFonts w:ascii="Times New Roman" w:eastAsia="仿宋_GB2312" w:hAnsi="Times New Roman" w:cs="Times New Roman"/>
          <w:sz w:val="32"/>
          <w:szCs w:val="32"/>
        </w:rPr>
        <w:t>面对不断改革与发展的工作形势，我会将本着虚心学习</w:t>
      </w:r>
      <w:r>
        <w:rPr>
          <w:rFonts w:ascii="Times New Roman" w:eastAsia="仿宋_GB2312" w:hAnsi="Times New Roman" w:cs="Times New Roman"/>
          <w:sz w:val="32"/>
          <w:szCs w:val="32"/>
        </w:rPr>
        <w:lastRenderedPageBreak/>
        <w:t>的工作态度，不断开拓创新，团结带领全体工作人员，齐心协力，围绕中心工作与阶段性工作，以内强素质，外树形</w:t>
      </w:r>
      <w:proofErr w:type="gramStart"/>
      <w:r>
        <w:rPr>
          <w:rFonts w:ascii="Times New Roman" w:eastAsia="仿宋_GB2312" w:hAnsi="Times New Roman" w:cs="Times New Roman"/>
          <w:sz w:val="32"/>
          <w:szCs w:val="32"/>
        </w:rPr>
        <w:t>象</w:t>
      </w:r>
      <w:proofErr w:type="gramEnd"/>
      <w:r>
        <w:rPr>
          <w:rFonts w:ascii="Times New Roman" w:eastAsia="仿宋_GB2312" w:hAnsi="Times New Roman" w:cs="Times New Roman"/>
          <w:sz w:val="32"/>
          <w:szCs w:val="32"/>
        </w:rPr>
        <w:t>为目标，不断提高服务群众的能力和水平</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使我县红会工作再上新台阶，使我县红会工作得到全县广大人民群众的支持与认可。</w:t>
      </w:r>
    </w:p>
    <w:p w14:paraId="70A168BB" w14:textId="77777777" w:rsidR="00B31987" w:rsidRDefault="00B31987">
      <w:pPr>
        <w:pStyle w:val="20"/>
        <w:adjustRightInd/>
        <w:spacing w:after="0" w:line="576" w:lineRule="exact"/>
        <w:ind w:leftChars="0" w:left="0"/>
        <w:textAlignment w:val="auto"/>
        <w:rPr>
          <w:rFonts w:eastAsia="仿宋_GB2312"/>
          <w:szCs w:val="32"/>
        </w:rPr>
      </w:pPr>
    </w:p>
    <w:p w14:paraId="7B3BC5D1" w14:textId="77777777" w:rsidR="00B31987" w:rsidRDefault="00B31987">
      <w:pPr>
        <w:pStyle w:val="a8"/>
        <w:widowControl/>
        <w:spacing w:beforeAutospacing="0" w:afterAutospacing="0" w:line="576" w:lineRule="exact"/>
        <w:ind w:firstLine="435"/>
        <w:jc w:val="both"/>
        <w:rPr>
          <w:rFonts w:ascii="Times New Roman" w:eastAsia="仿宋_GB2312" w:hAnsi="Times New Roman"/>
          <w:sz w:val="32"/>
          <w:szCs w:val="32"/>
          <w:shd w:val="clear" w:color="auto" w:fill="FFFFFF"/>
        </w:rPr>
      </w:pPr>
    </w:p>
    <w:p w14:paraId="3F20D4BE" w14:textId="77777777" w:rsidR="00B31987" w:rsidRDefault="00B31987">
      <w:pPr>
        <w:pStyle w:val="a8"/>
        <w:widowControl/>
        <w:spacing w:beforeAutospacing="0" w:afterAutospacing="0" w:line="576" w:lineRule="exact"/>
        <w:ind w:firstLine="435"/>
        <w:jc w:val="both"/>
        <w:rPr>
          <w:rFonts w:ascii="Times New Roman" w:eastAsia="仿宋" w:hAnsi="Times New Roman"/>
          <w:sz w:val="32"/>
          <w:szCs w:val="32"/>
          <w:shd w:val="clear" w:color="auto" w:fill="FFFFFF"/>
        </w:rPr>
      </w:pPr>
    </w:p>
    <w:p w14:paraId="698E5390" w14:textId="77777777" w:rsidR="00B31987" w:rsidRDefault="00B31987">
      <w:pPr>
        <w:pStyle w:val="a8"/>
        <w:widowControl/>
        <w:spacing w:beforeAutospacing="0" w:afterAutospacing="0" w:line="576" w:lineRule="exact"/>
        <w:ind w:firstLine="435"/>
        <w:jc w:val="both"/>
        <w:rPr>
          <w:rFonts w:ascii="Times New Roman" w:eastAsia="仿宋" w:hAnsi="Times New Roman"/>
          <w:sz w:val="32"/>
          <w:szCs w:val="32"/>
          <w:shd w:val="clear" w:color="auto" w:fill="FFFFFF"/>
        </w:rPr>
      </w:pPr>
    </w:p>
    <w:p w14:paraId="1428B3A6" w14:textId="77777777" w:rsidR="00B31987" w:rsidRDefault="00B31987">
      <w:pPr>
        <w:pStyle w:val="a8"/>
        <w:widowControl/>
        <w:spacing w:beforeAutospacing="0" w:afterAutospacing="0" w:line="576" w:lineRule="exact"/>
        <w:ind w:firstLine="435"/>
        <w:jc w:val="both"/>
        <w:rPr>
          <w:rFonts w:ascii="Times New Roman" w:eastAsia="仿宋" w:hAnsi="Times New Roman"/>
          <w:sz w:val="32"/>
          <w:szCs w:val="32"/>
          <w:shd w:val="clear" w:color="auto" w:fill="FFFFFF"/>
        </w:rPr>
      </w:pPr>
    </w:p>
    <w:p w14:paraId="7880B633" w14:textId="77777777" w:rsidR="00B31987" w:rsidRDefault="00B31987">
      <w:pPr>
        <w:pStyle w:val="a8"/>
        <w:widowControl/>
        <w:spacing w:beforeAutospacing="0" w:afterAutospacing="0" w:line="576" w:lineRule="exact"/>
        <w:ind w:firstLine="435"/>
        <w:jc w:val="both"/>
        <w:rPr>
          <w:rFonts w:ascii="Times New Roman" w:eastAsia="仿宋" w:hAnsi="Times New Roman"/>
          <w:sz w:val="32"/>
          <w:szCs w:val="32"/>
          <w:shd w:val="clear" w:color="auto" w:fill="FFFFFF"/>
        </w:rPr>
      </w:pPr>
    </w:p>
    <w:p w14:paraId="7CDACCFE" w14:textId="77777777" w:rsidR="00B31987" w:rsidRDefault="00B31987">
      <w:pPr>
        <w:pStyle w:val="a8"/>
        <w:widowControl/>
        <w:spacing w:beforeAutospacing="0" w:afterAutospacing="0" w:line="576" w:lineRule="exact"/>
        <w:jc w:val="both"/>
        <w:rPr>
          <w:rFonts w:ascii="Times New Roman" w:eastAsia="仿宋" w:hAnsi="Times New Roman"/>
          <w:sz w:val="32"/>
          <w:szCs w:val="32"/>
          <w:shd w:val="clear" w:color="auto" w:fill="FFFFFF"/>
        </w:rPr>
      </w:pPr>
    </w:p>
    <w:p w14:paraId="70F71FE3" w14:textId="77777777" w:rsidR="00B31987" w:rsidRDefault="00B31987">
      <w:pPr>
        <w:pStyle w:val="a8"/>
        <w:widowControl/>
        <w:spacing w:beforeAutospacing="0" w:afterAutospacing="0" w:line="576" w:lineRule="exact"/>
        <w:jc w:val="both"/>
        <w:rPr>
          <w:rFonts w:ascii="Times New Roman" w:eastAsia="仿宋" w:hAnsi="Times New Roman"/>
          <w:sz w:val="32"/>
          <w:szCs w:val="32"/>
          <w:shd w:val="clear" w:color="auto" w:fill="FFFFFF"/>
        </w:rPr>
      </w:pPr>
    </w:p>
    <w:p w14:paraId="538F2BCB" w14:textId="77777777" w:rsidR="00B31987" w:rsidRDefault="00B31987">
      <w:pPr>
        <w:pStyle w:val="a8"/>
        <w:widowControl/>
        <w:spacing w:beforeAutospacing="0" w:afterAutospacing="0" w:line="576" w:lineRule="exact"/>
        <w:jc w:val="both"/>
        <w:rPr>
          <w:rFonts w:ascii="Times New Roman" w:eastAsia="仿宋" w:hAnsi="Times New Roman"/>
          <w:sz w:val="32"/>
          <w:szCs w:val="32"/>
          <w:shd w:val="clear" w:color="auto" w:fill="FFFFFF"/>
        </w:rPr>
      </w:pPr>
    </w:p>
    <w:p w14:paraId="368FECFA" w14:textId="77777777" w:rsidR="00B31987" w:rsidRDefault="00B31987">
      <w:pPr>
        <w:spacing w:line="576" w:lineRule="exact"/>
        <w:rPr>
          <w:rFonts w:ascii="Times New Roman" w:eastAsia="仿宋_GB2312" w:hAnsi="Times New Roman" w:cs="Times New Roman"/>
          <w:sz w:val="30"/>
          <w:szCs w:val="30"/>
        </w:rPr>
      </w:pPr>
    </w:p>
    <w:sectPr w:rsidR="00B31987">
      <w:footerReference w:type="default" r:id="rId7"/>
      <w:pgSz w:w="11906" w:h="16838"/>
      <w:pgMar w:top="2098" w:right="1531" w:bottom="198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909CA" w14:textId="77777777" w:rsidR="000F09E4" w:rsidRDefault="000F09E4">
      <w:r>
        <w:separator/>
      </w:r>
    </w:p>
  </w:endnote>
  <w:endnote w:type="continuationSeparator" w:id="0">
    <w:p w14:paraId="30BD7348" w14:textId="77777777" w:rsidR="000F09E4" w:rsidRDefault="000F0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5772B" w14:textId="77777777" w:rsidR="00B31987" w:rsidRDefault="00000000">
    <w:pPr>
      <w:pStyle w:val="a4"/>
    </w:pPr>
    <w:r>
      <w:pict w14:anchorId="1B9D7EF8">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14:paraId="041CA167" w14:textId="77777777" w:rsidR="00B31987" w:rsidRDefault="00000000">
                <w:pPr>
                  <w:pStyle w:val="a4"/>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EBE6C" w14:textId="77777777" w:rsidR="000F09E4" w:rsidRDefault="000F09E4">
      <w:r>
        <w:separator/>
      </w:r>
    </w:p>
  </w:footnote>
  <w:footnote w:type="continuationSeparator" w:id="0">
    <w:p w14:paraId="69A0BE1B" w14:textId="77777777" w:rsidR="000F09E4" w:rsidRDefault="000F09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YTE4YmM1NjdhZTNiOWI0MTUyY2Y5YjdlMGNlOTBmMDgifQ=="/>
  </w:docVars>
  <w:rsids>
    <w:rsidRoot w:val="654901EE"/>
    <w:rsid w:val="000750C5"/>
    <w:rsid w:val="00094406"/>
    <w:rsid w:val="000F09E4"/>
    <w:rsid w:val="00164A3B"/>
    <w:rsid w:val="00181D8C"/>
    <w:rsid w:val="001925A5"/>
    <w:rsid w:val="001E6749"/>
    <w:rsid w:val="002C3903"/>
    <w:rsid w:val="00306CBD"/>
    <w:rsid w:val="0034307C"/>
    <w:rsid w:val="004E7613"/>
    <w:rsid w:val="004F15F6"/>
    <w:rsid w:val="005E27FE"/>
    <w:rsid w:val="00630BAA"/>
    <w:rsid w:val="00643EE6"/>
    <w:rsid w:val="006549CD"/>
    <w:rsid w:val="006D361A"/>
    <w:rsid w:val="00910769"/>
    <w:rsid w:val="00913064"/>
    <w:rsid w:val="0099270D"/>
    <w:rsid w:val="009B1828"/>
    <w:rsid w:val="009F2675"/>
    <w:rsid w:val="00AE240E"/>
    <w:rsid w:val="00AF0035"/>
    <w:rsid w:val="00B31987"/>
    <w:rsid w:val="00B40815"/>
    <w:rsid w:val="00B92C55"/>
    <w:rsid w:val="00C21791"/>
    <w:rsid w:val="00C5240B"/>
    <w:rsid w:val="00D5477B"/>
    <w:rsid w:val="00ED6EC3"/>
    <w:rsid w:val="00F63BC3"/>
    <w:rsid w:val="01AF6560"/>
    <w:rsid w:val="06E83C4D"/>
    <w:rsid w:val="08CD4853"/>
    <w:rsid w:val="0AA62962"/>
    <w:rsid w:val="0BC515E4"/>
    <w:rsid w:val="14522660"/>
    <w:rsid w:val="1563256F"/>
    <w:rsid w:val="15945E76"/>
    <w:rsid w:val="16557DFE"/>
    <w:rsid w:val="16936CB4"/>
    <w:rsid w:val="16CF0391"/>
    <w:rsid w:val="16F96476"/>
    <w:rsid w:val="21643859"/>
    <w:rsid w:val="24DA6A41"/>
    <w:rsid w:val="24EE04FB"/>
    <w:rsid w:val="289C7B0E"/>
    <w:rsid w:val="35473C7E"/>
    <w:rsid w:val="37D105FC"/>
    <w:rsid w:val="38FE5628"/>
    <w:rsid w:val="39FD13CD"/>
    <w:rsid w:val="3AAD230C"/>
    <w:rsid w:val="3E7A52C2"/>
    <w:rsid w:val="41CC7716"/>
    <w:rsid w:val="4BFF1BFF"/>
    <w:rsid w:val="4F705188"/>
    <w:rsid w:val="5069266D"/>
    <w:rsid w:val="51FD1DF1"/>
    <w:rsid w:val="52430271"/>
    <w:rsid w:val="531B5950"/>
    <w:rsid w:val="549E6A9F"/>
    <w:rsid w:val="58407545"/>
    <w:rsid w:val="58A6516E"/>
    <w:rsid w:val="5AB66702"/>
    <w:rsid w:val="5CA07F11"/>
    <w:rsid w:val="5E0A5620"/>
    <w:rsid w:val="5EE62A6A"/>
    <w:rsid w:val="64180CE3"/>
    <w:rsid w:val="646D1A4A"/>
    <w:rsid w:val="654901EE"/>
    <w:rsid w:val="66337A61"/>
    <w:rsid w:val="68495313"/>
    <w:rsid w:val="69BA6DF0"/>
    <w:rsid w:val="6ACA1EF1"/>
    <w:rsid w:val="6D3E557D"/>
    <w:rsid w:val="6DBE5A7A"/>
    <w:rsid w:val="6ED84193"/>
    <w:rsid w:val="6F4F347B"/>
    <w:rsid w:val="6FE91EF1"/>
    <w:rsid w:val="6FEC0000"/>
    <w:rsid w:val="72AD6B2E"/>
    <w:rsid w:val="78C733B9"/>
    <w:rsid w:val="7A864F23"/>
    <w:rsid w:val="7B797126"/>
    <w:rsid w:val="7BAE5CE2"/>
    <w:rsid w:val="7DDE191C"/>
    <w:rsid w:val="7FC54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C8D3132"/>
  <w15:docId w15:val="{BC421A13-549F-4BAF-B7A0-F129D6A72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Body Tex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qFormat/>
    <w:pPr>
      <w:widowControl w:val="0"/>
      <w:jc w:val="both"/>
    </w:pPr>
    <w:rPr>
      <w:rFonts w:ascii="Calibri" w:hAnsi="Courier New" w:cs="Courier New"/>
      <w:kern w:val="2"/>
      <w:sz w:val="21"/>
      <w:szCs w:val="21"/>
    </w:rPr>
  </w:style>
  <w:style w:type="paragraph" w:styleId="20">
    <w:name w:val="Body Text Indent 2"/>
    <w:basedOn w:val="a"/>
    <w:link w:val="21"/>
    <w:qFormat/>
    <w:pPr>
      <w:adjustRightInd w:val="0"/>
      <w:spacing w:after="120" w:line="480" w:lineRule="auto"/>
      <w:ind w:leftChars="200" w:left="420"/>
      <w:textAlignment w:val="baseline"/>
    </w:pPr>
    <w:rPr>
      <w:rFonts w:ascii="Times New Roman" w:eastAsia="宋体" w:hAnsi="Times New Roman" w:cs="Times New Roman"/>
      <w:sz w:val="32"/>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paragraph" w:styleId="a9">
    <w:name w:val="Title"/>
    <w:basedOn w:val="a"/>
    <w:next w:val="a"/>
    <w:link w:val="aa"/>
    <w:qFormat/>
    <w:pPr>
      <w:spacing w:before="240" w:after="60"/>
      <w:jc w:val="center"/>
      <w:outlineLvl w:val="0"/>
    </w:pPr>
    <w:rPr>
      <w:rFonts w:asciiTheme="majorHAnsi" w:eastAsia="宋体" w:hAnsiTheme="majorHAnsi" w:cstheme="majorBidi"/>
      <w:b/>
      <w:bCs/>
      <w:sz w:val="32"/>
      <w:szCs w:val="32"/>
    </w:rPr>
  </w:style>
  <w:style w:type="character" w:styleId="ab">
    <w:name w:val="Strong"/>
    <w:basedOn w:val="a1"/>
    <w:qFormat/>
    <w:rPr>
      <w:b/>
    </w:rPr>
  </w:style>
  <w:style w:type="character" w:styleId="ac">
    <w:name w:val="Hyperlink"/>
    <w:basedOn w:val="a1"/>
    <w:qFormat/>
    <w:rPr>
      <w:color w:val="0000FF"/>
      <w:u w:val="single"/>
    </w:rPr>
  </w:style>
  <w:style w:type="character" w:customStyle="1" w:styleId="a7">
    <w:name w:val="页眉 字符"/>
    <w:basedOn w:val="a1"/>
    <w:link w:val="a6"/>
    <w:qFormat/>
    <w:rPr>
      <w:rFonts w:asciiTheme="minorHAnsi" w:eastAsiaTheme="minorEastAsia" w:hAnsiTheme="minorHAnsi" w:cstheme="minorBidi"/>
      <w:kern w:val="2"/>
      <w:sz w:val="18"/>
      <w:szCs w:val="18"/>
    </w:rPr>
  </w:style>
  <w:style w:type="character" w:customStyle="1" w:styleId="a5">
    <w:name w:val="页脚 字符"/>
    <w:basedOn w:val="a1"/>
    <w:link w:val="a4"/>
    <w:qFormat/>
    <w:rPr>
      <w:rFonts w:asciiTheme="minorHAnsi" w:eastAsiaTheme="minorEastAsia" w:hAnsiTheme="minorHAnsi" w:cstheme="minorBidi"/>
      <w:kern w:val="2"/>
      <w:sz w:val="18"/>
      <w:szCs w:val="18"/>
    </w:rPr>
  </w:style>
  <w:style w:type="character" w:customStyle="1" w:styleId="aa">
    <w:name w:val="标题 字符"/>
    <w:basedOn w:val="a1"/>
    <w:link w:val="a9"/>
    <w:qFormat/>
    <w:rPr>
      <w:rFonts w:asciiTheme="majorHAnsi" w:hAnsiTheme="majorHAnsi" w:cstheme="majorBidi"/>
      <w:b/>
      <w:bCs/>
      <w:kern w:val="2"/>
      <w:sz w:val="32"/>
      <w:szCs w:val="32"/>
    </w:rPr>
  </w:style>
  <w:style w:type="character" w:customStyle="1" w:styleId="21">
    <w:name w:val="正文文本缩进 2 字符"/>
    <w:basedOn w:val="a1"/>
    <w:link w:val="20"/>
    <w:qFormat/>
    <w:rPr>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378</Words>
  <Characters>2155</Characters>
  <Application>Microsoft Office Word</Application>
  <DocSecurity>0</DocSecurity>
  <Lines>17</Lines>
  <Paragraphs>5</Paragraphs>
  <ScaleCrop>false</ScaleCrop>
  <Company>iTianKong.com</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jing mao</cp:lastModifiedBy>
  <cp:revision>13</cp:revision>
  <cp:lastPrinted>2018-11-20T03:46:00Z</cp:lastPrinted>
  <dcterms:created xsi:type="dcterms:W3CDTF">2018-10-24T01:15:00Z</dcterms:created>
  <dcterms:modified xsi:type="dcterms:W3CDTF">2023-11-16T01:23:00Z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39CB3AB691A24E6F97B876D40FD978CD</vt:lpwstr>
  </property>
</Properties>
</file>